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D" w:rsidRDefault="001B7D4D" w:rsidP="001B7D4D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49276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4D" w:rsidRDefault="001B7D4D" w:rsidP="001B7D4D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1B7D4D" w:rsidTr="001B7D4D">
        <w:trPr>
          <w:trHeight w:val="2183"/>
          <w:jc w:val="center"/>
        </w:trPr>
        <w:tc>
          <w:tcPr>
            <w:tcW w:w="9219" w:type="dxa"/>
            <w:gridSpan w:val="4"/>
          </w:tcPr>
          <w:p w:rsidR="001B7D4D" w:rsidRDefault="001B7D4D">
            <w:pPr>
              <w:pStyle w:val="1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B7D4D" w:rsidRDefault="001B7D4D">
            <w:pPr>
              <w:pStyle w:val="1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МИНИСТЕРСТВО ЮСТИЦИИ КИРОВСКОЙ  ОБЛАСТИ</w:t>
            </w:r>
          </w:p>
          <w:p w:rsidR="001B7D4D" w:rsidRDefault="001B7D4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B7D4D" w:rsidRDefault="001B7D4D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eastAsia="en-US"/>
              </w:rPr>
              <w:t>РАСПОРЯЖЕНИЕ</w:t>
            </w:r>
          </w:p>
          <w:p w:rsidR="001B7D4D" w:rsidRDefault="001B7D4D">
            <w:pPr>
              <w:pStyle w:val="a4"/>
              <w:keepLines w:val="0"/>
              <w:spacing w:before="0" w:after="360" w:line="276" w:lineRule="auto"/>
              <w:rPr>
                <w:noProof w:val="0"/>
                <w:szCs w:val="32"/>
                <w:lang w:eastAsia="en-US"/>
              </w:rPr>
            </w:pPr>
          </w:p>
        </w:tc>
      </w:tr>
      <w:tr w:rsidR="001B7D4D" w:rsidTr="001B7D4D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D4D" w:rsidRDefault="001B7D4D">
            <w:pPr>
              <w:tabs>
                <w:tab w:val="left" w:pos="2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D4D" w:rsidRDefault="001B7D4D">
            <w:pPr>
              <w:spacing w:line="276" w:lineRule="auto"/>
              <w:jc w:val="center"/>
              <w:rPr>
                <w:position w:val="-6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D4D" w:rsidRDefault="001B7D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D4D" w:rsidRDefault="001B7D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7D4D" w:rsidTr="001B7D4D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D4D" w:rsidRDefault="001B7D4D">
            <w:pPr>
              <w:tabs>
                <w:tab w:val="left" w:pos="27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Киров </w:t>
            </w:r>
          </w:p>
        </w:tc>
      </w:tr>
    </w:tbl>
    <w:p w:rsidR="001B7D4D" w:rsidRDefault="001B7D4D" w:rsidP="001B7D4D">
      <w:pPr>
        <w:jc w:val="center"/>
        <w:rPr>
          <w:rFonts w:eastAsia="Times New Roman"/>
          <w:b/>
          <w:sz w:val="28"/>
          <w:szCs w:val="20"/>
        </w:rPr>
      </w:pPr>
    </w:p>
    <w:p w:rsidR="001B7D4D" w:rsidRDefault="001B7D4D" w:rsidP="001B7D4D">
      <w:pPr>
        <w:spacing w:after="4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0"/>
        </w:rPr>
        <w:t xml:space="preserve">О внесении изменений в распоряжение министерства юстиции Кировской области от 01.06.2016 № 38 </w:t>
      </w:r>
    </w:p>
    <w:p w:rsidR="007C5056" w:rsidRDefault="007112D8" w:rsidP="001B7D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="001B7D4D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1B7D4D">
        <w:rPr>
          <w:rFonts w:eastAsia="Times New Roman"/>
          <w:sz w:val="28"/>
          <w:szCs w:val="28"/>
        </w:rPr>
        <w:t xml:space="preserve"> Правительства Кировской области от 22.12.2015 № 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 </w:t>
      </w:r>
      <w:r w:rsidR="007C5056">
        <w:rPr>
          <w:rFonts w:eastAsia="Times New Roman"/>
          <w:sz w:val="28"/>
          <w:szCs w:val="28"/>
        </w:rPr>
        <w:t>(с изменениями, внесёнными постановлением</w:t>
      </w:r>
      <w:r w:rsidR="007C5056" w:rsidRPr="00FB4A10">
        <w:rPr>
          <w:rFonts w:eastAsia="Times New Roman"/>
          <w:sz w:val="28"/>
          <w:szCs w:val="28"/>
        </w:rPr>
        <w:t xml:space="preserve"> Правительства Кировской области</w:t>
      </w:r>
      <w:r w:rsidR="007C5056">
        <w:rPr>
          <w:rFonts w:eastAsia="Times New Roman"/>
          <w:sz w:val="28"/>
          <w:szCs w:val="28"/>
        </w:rPr>
        <w:t xml:space="preserve"> </w:t>
      </w:r>
      <w:r w:rsidR="007C5056" w:rsidRPr="00FB4A10">
        <w:rPr>
          <w:rFonts w:eastAsia="Times New Roman"/>
          <w:sz w:val="28"/>
          <w:szCs w:val="28"/>
        </w:rPr>
        <w:t>от 05.05.2017 N 64/241</w:t>
      </w:r>
      <w:r w:rsidR="007C5056">
        <w:rPr>
          <w:rFonts w:eastAsia="Times New Roman"/>
          <w:sz w:val="28"/>
          <w:szCs w:val="28"/>
        </w:rPr>
        <w:t>):</w:t>
      </w:r>
    </w:p>
    <w:p w:rsidR="001B7D4D" w:rsidRDefault="007C5056" w:rsidP="001B7D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112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7112D8">
        <w:rPr>
          <w:rFonts w:eastAsia="Times New Roman"/>
          <w:sz w:val="28"/>
          <w:szCs w:val="28"/>
        </w:rPr>
        <w:t>нести в распоряжение министерства юстиции Кировской области от 01.06.2016 № 38 «Об утверждении нормативных затрат министерства юстиции Кировской области и подведомственных ему Кировских областных государственных казенных учреждений «Центр по обслуживанию и сопровождению официальных сайтов мировых судей» и «Центр юридико-технической обработки муниципальных нормативных прав</w:t>
      </w:r>
      <w:r>
        <w:rPr>
          <w:rFonts w:eastAsia="Times New Roman"/>
          <w:sz w:val="28"/>
          <w:szCs w:val="28"/>
        </w:rPr>
        <w:t>овых актов Кировской области»» следующие изменения</w:t>
      </w:r>
      <w:r w:rsidR="001B7D4D">
        <w:rPr>
          <w:rFonts w:eastAsia="Times New Roman"/>
          <w:sz w:val="28"/>
          <w:szCs w:val="28"/>
        </w:rPr>
        <w:t>:</w:t>
      </w:r>
    </w:p>
    <w:p w:rsidR="007C5056" w:rsidRDefault="007C5056" w:rsidP="007C50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В наименовании, пункте 1 распоряжения слова «</w:t>
      </w:r>
      <w:r w:rsidR="00FE2312">
        <w:rPr>
          <w:rFonts w:eastAsia="Times New Roman"/>
          <w:sz w:val="28"/>
          <w:szCs w:val="28"/>
        </w:rPr>
        <w:t>и подведомственных ему Кировских областных государственных казенных учреждений «Центр по обслуживанию и сопровождению официальных сайтов мировых судей» и «Центр юридико-технической обработки муниципальных нормативных правовых актов Кировской области</w:t>
      </w:r>
      <w:r>
        <w:rPr>
          <w:rFonts w:eastAsia="Times New Roman"/>
          <w:sz w:val="28"/>
          <w:szCs w:val="28"/>
        </w:rPr>
        <w:t>» исключить.</w:t>
      </w:r>
    </w:p>
    <w:p w:rsidR="007C5056" w:rsidRDefault="007C5056" w:rsidP="007C5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1.2. Приложение № 2 «Н</w:t>
      </w:r>
      <w:r w:rsidRPr="00462E03">
        <w:rPr>
          <w:rFonts w:eastAsia="Times New Roman"/>
          <w:sz w:val="28"/>
          <w:szCs w:val="28"/>
        </w:rPr>
        <w:t>ормативные затраты на обеспечение функций Кировского областного государственного казенного учреждения «Центр по обслуживанию и сопровождению официальных сайтов мировых судей»</w:t>
      </w:r>
      <w:r w:rsidR="00FE2312">
        <w:rPr>
          <w:rFonts w:eastAsia="Times New Roman"/>
          <w:sz w:val="28"/>
          <w:szCs w:val="28"/>
        </w:rPr>
        <w:t>, утвержденное вышеуказанным распоряжением,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FE2312" w:rsidRDefault="00FE2312" w:rsidP="007C50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</w:t>
      </w:r>
      <w:r w:rsidRPr="00FE23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Приложение № 3 «</w:t>
      </w:r>
      <w:r w:rsidRPr="00462E03">
        <w:rPr>
          <w:sz w:val="28"/>
          <w:szCs w:val="28"/>
        </w:rPr>
        <w:t>Н</w:t>
      </w:r>
      <w:r>
        <w:rPr>
          <w:sz w:val="28"/>
          <w:szCs w:val="28"/>
        </w:rPr>
        <w:t>ормативные затраты на обеспечение функций Кировского областного государственного казенного учреждения «Центр юридико-технической обработки муниципальных нормативных правовых актов Кировской области»</w:t>
      </w:r>
      <w:r>
        <w:rPr>
          <w:rFonts w:eastAsia="Times New Roman"/>
          <w:sz w:val="28"/>
          <w:szCs w:val="28"/>
        </w:rPr>
        <w:t xml:space="preserve">, утвержденное вышеуказанным распоряжением, </w:t>
      </w:r>
      <w:r>
        <w:rPr>
          <w:sz w:val="28"/>
          <w:szCs w:val="28"/>
        </w:rPr>
        <w:t>исключить.</w:t>
      </w:r>
    </w:p>
    <w:p w:rsidR="007C5056" w:rsidRDefault="007C5056" w:rsidP="007C50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Утвердить </w:t>
      </w:r>
      <w:r w:rsidR="00FE2312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ормативные затраты на обеспечение функций министе</w:t>
      </w:r>
      <w:r w:rsidR="00FE2312">
        <w:rPr>
          <w:rFonts w:eastAsia="Times New Roman"/>
          <w:sz w:val="28"/>
          <w:szCs w:val="28"/>
        </w:rPr>
        <w:t>рства юстиции Кировской области</w:t>
      </w:r>
      <w:r>
        <w:rPr>
          <w:rFonts w:eastAsia="Times New Roman"/>
          <w:sz w:val="28"/>
          <w:szCs w:val="28"/>
        </w:rPr>
        <w:t xml:space="preserve"> в новой редакции согласно приложению.</w:t>
      </w:r>
    </w:p>
    <w:p w:rsidR="007C5056" w:rsidRDefault="007C5056" w:rsidP="007C505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Заместителю министра Кашину С.А.:</w:t>
      </w:r>
    </w:p>
    <w:p w:rsidR="007C5056" w:rsidRDefault="007C5056" w:rsidP="007C505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3.1. </w:t>
      </w:r>
      <w:r w:rsidRPr="00FB0ABD">
        <w:rPr>
          <w:rFonts w:eastAsia="Times New Roman"/>
          <w:sz w:val="28"/>
          <w:szCs w:val="28"/>
        </w:rPr>
        <w:t>Довести настоящее распоряжение до сведения государственных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служащих министерства и работников учреждени</w:t>
      </w:r>
      <w:r>
        <w:rPr>
          <w:rFonts w:eastAsia="Times New Roman"/>
          <w:sz w:val="28"/>
          <w:szCs w:val="28"/>
        </w:rPr>
        <w:t>я;</w:t>
      </w:r>
    </w:p>
    <w:p w:rsidR="007C5056" w:rsidRDefault="007C5056" w:rsidP="007C50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 Разместить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>
          <w:rPr>
            <w:rStyle w:val="a3"/>
            <w:rFonts w:eastAsia="Times New Roman"/>
            <w:color w:val="0000FF"/>
            <w:sz w:val="28"/>
            <w:szCs w:val="28"/>
          </w:rPr>
          <w:t>www.zakupki.gov.ru</w:t>
        </w:r>
      </w:hyperlink>
      <w:r>
        <w:rPr>
          <w:rFonts w:eastAsia="Times New Roman"/>
          <w:sz w:val="28"/>
          <w:szCs w:val="28"/>
        </w:rPr>
        <w:t>) в течение 7 рабочих дней со дня его принятия.</w:t>
      </w:r>
    </w:p>
    <w:p w:rsidR="007C5056" w:rsidRDefault="007C5056" w:rsidP="007C5056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4. Контроль за выполнением распоряжения оставляю за собой.</w:t>
      </w:r>
    </w:p>
    <w:p w:rsidR="001B7D4D" w:rsidRDefault="001B7D4D" w:rsidP="001B7D4D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И.о. министра юстиции</w:t>
      </w:r>
    </w:p>
    <w:p w:rsidR="001B7D4D" w:rsidRDefault="001B7D4D" w:rsidP="001B7D4D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 С.В. Годловский</w:t>
      </w:r>
    </w:p>
    <w:p w:rsidR="001B7D4D" w:rsidRDefault="001B7D4D" w:rsidP="001B7D4D">
      <w:pPr>
        <w:tabs>
          <w:tab w:val="left" w:pos="0"/>
        </w:tabs>
        <w:spacing w:line="360" w:lineRule="exact"/>
        <w:rPr>
          <w:sz w:val="28"/>
        </w:rPr>
      </w:pPr>
    </w:p>
    <w:p w:rsidR="001B7D4D" w:rsidRDefault="001B7D4D" w:rsidP="001B7D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7D4D" w:rsidRDefault="001B7D4D" w:rsidP="001B7D4D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B7D4D" w:rsidRDefault="001B7D4D" w:rsidP="001B7D4D">
      <w:pPr>
        <w:tabs>
          <w:tab w:val="left" w:pos="7380"/>
        </w:tabs>
        <w:rPr>
          <w:sz w:val="28"/>
          <w:szCs w:val="28"/>
        </w:rPr>
      </w:pPr>
    </w:p>
    <w:p w:rsidR="001B7D4D" w:rsidRDefault="001B7D4D" w:rsidP="001B7D4D">
      <w:pPr>
        <w:tabs>
          <w:tab w:val="left" w:pos="738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bCs/>
          <w:sz w:val="28"/>
          <w:szCs w:val="28"/>
        </w:rPr>
        <w:t>организационно-</w:t>
      </w:r>
    </w:p>
    <w:p w:rsidR="001B7D4D" w:rsidRDefault="001B7D4D" w:rsidP="001B7D4D">
      <w:pPr>
        <w:tabs>
          <w:tab w:val="left" w:pos="7380"/>
        </w:tabs>
        <w:rPr>
          <w:sz w:val="28"/>
          <w:szCs w:val="28"/>
        </w:rPr>
      </w:pPr>
      <w:r>
        <w:rPr>
          <w:bCs/>
          <w:sz w:val="28"/>
          <w:szCs w:val="28"/>
        </w:rPr>
        <w:t>документационного обеспечения </w:t>
      </w:r>
      <w:r>
        <w:rPr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>Ю.И. Назарова</w:t>
      </w:r>
    </w:p>
    <w:p w:rsidR="001B7D4D" w:rsidRDefault="001B7D4D" w:rsidP="001B7D4D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</w:t>
      </w:r>
    </w:p>
    <w:p w:rsidR="001B7D4D" w:rsidRDefault="001B7D4D" w:rsidP="001B7D4D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министра                                                                          С.А. Кашин</w:t>
      </w: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1B7D4D" w:rsidRDefault="001B7D4D" w:rsidP="001B7D4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1B7D4D" w:rsidRDefault="00030EF9" w:rsidP="001B7D4D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B7D4D">
        <w:rPr>
          <w:sz w:val="28"/>
          <w:szCs w:val="28"/>
        </w:rPr>
        <w:t xml:space="preserve"> консультант</w:t>
      </w: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государственно-правового управления            </w:t>
      </w:r>
      <w:r w:rsidR="00030EF9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</w:t>
      </w:r>
      <w:r w:rsidR="00030EF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030EF9">
        <w:rPr>
          <w:sz w:val="28"/>
          <w:szCs w:val="28"/>
        </w:rPr>
        <w:t>Золотова</w:t>
      </w: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462E03" w:rsidRDefault="00462E03" w:rsidP="00A53CBF">
      <w:pPr>
        <w:tabs>
          <w:tab w:val="left" w:pos="567"/>
        </w:tabs>
        <w:ind w:left="5103"/>
        <w:rPr>
          <w:bCs/>
          <w:sz w:val="28"/>
          <w:szCs w:val="28"/>
        </w:rPr>
        <w:sectPr w:rsidR="00462E03" w:rsidSect="00462E0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53CBF" w:rsidRPr="00A53CBF" w:rsidRDefault="00462E03" w:rsidP="00A53CBF">
      <w:pPr>
        <w:tabs>
          <w:tab w:val="left" w:pos="567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53CBF" w:rsidRPr="00A53CBF">
        <w:rPr>
          <w:bCs/>
          <w:sz w:val="28"/>
          <w:szCs w:val="28"/>
        </w:rPr>
        <w:t xml:space="preserve">      Приложение №1</w:t>
      </w:r>
    </w:p>
    <w:p w:rsidR="00A53CBF" w:rsidRPr="00A53CBF" w:rsidRDefault="00A53CBF" w:rsidP="00A53CBF">
      <w:pPr>
        <w:ind w:left="5103"/>
        <w:jc w:val="center"/>
        <w:rPr>
          <w:b/>
          <w:sz w:val="28"/>
          <w:szCs w:val="28"/>
        </w:rPr>
      </w:pPr>
    </w:p>
    <w:p w:rsidR="00A53CBF" w:rsidRPr="00A53CBF" w:rsidRDefault="00A53CBF" w:rsidP="00A53CBF">
      <w:pPr>
        <w:ind w:left="5103"/>
        <w:rPr>
          <w:sz w:val="28"/>
          <w:szCs w:val="28"/>
        </w:rPr>
      </w:pPr>
      <w:r w:rsidRPr="00A53CBF">
        <w:rPr>
          <w:sz w:val="28"/>
          <w:szCs w:val="28"/>
        </w:rPr>
        <w:t xml:space="preserve">         УТВЕРЖДЕНЫ</w:t>
      </w:r>
    </w:p>
    <w:p w:rsidR="00A53CBF" w:rsidRPr="00A53CBF" w:rsidRDefault="00A53CBF" w:rsidP="00A53CBF">
      <w:pPr>
        <w:ind w:left="5103"/>
        <w:rPr>
          <w:sz w:val="28"/>
          <w:szCs w:val="28"/>
        </w:rPr>
      </w:pPr>
      <w:r w:rsidRPr="00A53CBF">
        <w:rPr>
          <w:sz w:val="28"/>
          <w:szCs w:val="28"/>
        </w:rPr>
        <w:t xml:space="preserve">         распоряжением министерства</w:t>
      </w:r>
    </w:p>
    <w:p w:rsidR="00A53CBF" w:rsidRPr="00A53CBF" w:rsidRDefault="00A53CBF" w:rsidP="00A53CBF">
      <w:pPr>
        <w:ind w:left="5103"/>
        <w:rPr>
          <w:sz w:val="28"/>
          <w:szCs w:val="28"/>
        </w:rPr>
      </w:pPr>
      <w:r w:rsidRPr="00A53CBF">
        <w:rPr>
          <w:sz w:val="28"/>
          <w:szCs w:val="28"/>
        </w:rPr>
        <w:t xml:space="preserve">         юстиции Кировской области</w:t>
      </w:r>
    </w:p>
    <w:p w:rsidR="00A53CBF" w:rsidRPr="00A53CBF" w:rsidRDefault="00A53CBF" w:rsidP="00A53CBF">
      <w:pPr>
        <w:ind w:left="5103"/>
        <w:rPr>
          <w:sz w:val="28"/>
          <w:szCs w:val="28"/>
        </w:rPr>
      </w:pPr>
      <w:r w:rsidRPr="00A53CBF">
        <w:rPr>
          <w:sz w:val="28"/>
          <w:szCs w:val="28"/>
        </w:rPr>
        <w:t xml:space="preserve">         от                      №</w:t>
      </w:r>
    </w:p>
    <w:p w:rsidR="00A53CBF" w:rsidRDefault="00A53CBF" w:rsidP="00A53CBF">
      <w:pPr>
        <w:jc w:val="center"/>
        <w:rPr>
          <w:szCs w:val="28"/>
        </w:rPr>
      </w:pPr>
    </w:p>
    <w:p w:rsidR="00A53CBF" w:rsidRDefault="00A53CBF" w:rsidP="00A53CBF">
      <w:pPr>
        <w:jc w:val="center"/>
        <w:rPr>
          <w:szCs w:val="28"/>
        </w:rPr>
      </w:pPr>
    </w:p>
    <w:p w:rsidR="00A53CBF" w:rsidRPr="00A53CBF" w:rsidRDefault="00A53CBF" w:rsidP="00A53CBF">
      <w:pPr>
        <w:jc w:val="center"/>
        <w:rPr>
          <w:sz w:val="28"/>
          <w:szCs w:val="28"/>
        </w:rPr>
      </w:pPr>
      <w:r w:rsidRPr="00A53CBF">
        <w:rPr>
          <w:sz w:val="28"/>
          <w:szCs w:val="28"/>
        </w:rPr>
        <w:t>НОРМАТИВНЫЕ ЗАТРАТЫ</w:t>
      </w:r>
      <w:r w:rsidRPr="00A53CBF">
        <w:rPr>
          <w:sz w:val="28"/>
          <w:szCs w:val="28"/>
        </w:rPr>
        <w:br/>
        <w:t>на обеспечение функций министерства юстиции</w:t>
      </w:r>
    </w:p>
    <w:p w:rsidR="00A53CBF" w:rsidRPr="00A53CBF" w:rsidRDefault="00A53CBF" w:rsidP="00A53CBF">
      <w:pPr>
        <w:jc w:val="center"/>
        <w:rPr>
          <w:sz w:val="28"/>
          <w:szCs w:val="28"/>
        </w:rPr>
      </w:pPr>
      <w:r w:rsidRPr="00A53CBF">
        <w:rPr>
          <w:sz w:val="28"/>
          <w:szCs w:val="28"/>
        </w:rPr>
        <w:t>Кировской области</w:t>
      </w:r>
    </w:p>
    <w:p w:rsidR="00A53CBF" w:rsidRDefault="00A53CBF" w:rsidP="00A53CBF">
      <w:pPr>
        <w:jc w:val="center"/>
        <w:rPr>
          <w:szCs w:val="28"/>
        </w:rPr>
      </w:pPr>
    </w:p>
    <w:p w:rsidR="00A53CBF" w:rsidRDefault="00A53CBF" w:rsidP="00A53CBF">
      <w:pPr>
        <w:pStyle w:val="1"/>
        <w:jc w:val="center"/>
        <w:rPr>
          <w:sz w:val="28"/>
          <w:szCs w:val="28"/>
        </w:rPr>
      </w:pPr>
      <w:bookmarkStart w:id="0" w:name="sub_1100"/>
      <w:r>
        <w:rPr>
          <w:b/>
          <w:sz w:val="28"/>
          <w:szCs w:val="28"/>
        </w:rPr>
        <w:t>1. Общие положения</w:t>
      </w:r>
    </w:p>
    <w:p w:rsidR="00A53CBF" w:rsidRDefault="00A53CBF" w:rsidP="00A53CBF">
      <w:pPr>
        <w:rPr>
          <w:sz w:val="28"/>
          <w:lang w:eastAsia="ar-SA"/>
        </w:rPr>
      </w:pPr>
    </w:p>
    <w:bookmarkEnd w:id="0"/>
    <w:p w:rsidR="00A53CBF" w:rsidRPr="00A53CBF" w:rsidRDefault="00A53CBF" w:rsidP="00A53C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3CBF">
        <w:rPr>
          <w:sz w:val="28"/>
          <w:szCs w:val="28"/>
        </w:rPr>
        <w:t>Настоящее приложение устанавливает нормативные затраты на обеспечение функций министерства юстиции Кировской области (далее – министерство)</w:t>
      </w:r>
      <w:r w:rsidRPr="00A53CBF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A53CBF">
        <w:rPr>
          <w:bCs/>
          <w:sz w:val="28"/>
          <w:szCs w:val="28"/>
        </w:rPr>
        <w:t xml:space="preserve">Правилами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 от </w:t>
      </w:r>
      <w:r w:rsidRPr="00A53CBF">
        <w:rPr>
          <w:sz w:val="28"/>
          <w:szCs w:val="28"/>
        </w:rPr>
        <w:t>30.12.2014 № 19/278</w:t>
      </w:r>
      <w:r w:rsidRPr="00A53CBF">
        <w:rPr>
          <w:bCs/>
          <w:sz w:val="28"/>
          <w:szCs w:val="28"/>
        </w:rPr>
        <w:t xml:space="preserve"> </w:t>
      </w:r>
      <w:r w:rsidRPr="00A53CBF">
        <w:rPr>
          <w:color w:val="000000"/>
          <w:sz w:val="28"/>
          <w:szCs w:val="28"/>
        </w:rPr>
        <w:t>(далее - Правила).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3CBF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A53CBF">
        <w:rPr>
          <w:sz w:val="28"/>
          <w:szCs w:val="28"/>
        </w:rPr>
        <w:t xml:space="preserve"> на обеспечение функций министерства, включая обоснования объекта и (или) объектов закупки.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министерства на закупку товаров, работ, услуг в рамках исполнения областного бюджета на соответствующий финансовый год.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нормативных затрат осуществляется с учетом утвержденных требований к закупаемым министерством юстиции Кировской области отдельным видам товаров, работ, услуг (в том числе предельные цены товаров, работ, услуг). 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министерства.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sz w:val="28"/>
          <w:szCs w:val="28"/>
        </w:rPr>
      </w:pPr>
      <w:r w:rsidRPr="00A53CBF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7" w:history="1">
        <w:r w:rsidRPr="00A53CBF">
          <w:rPr>
            <w:rStyle w:val="af8"/>
            <w:color w:val="000000"/>
            <w:sz w:val="28"/>
            <w:szCs w:val="28"/>
          </w:rPr>
          <w:t>законодательства</w:t>
        </w:r>
      </w:hyperlink>
      <w:r w:rsidRPr="00A53CBF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A53CBF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Затраты, не включенные в настоящие Нормативные затраты, определяются по фактическим затратам министерства в отчетном финансовом году.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Общие нормативные затраты на обеспечение функций министерства рассчитываются в рублях в целых единицах с округлением в большую сторону.</w:t>
      </w:r>
    </w:p>
    <w:p w:rsidR="00A53CBF" w:rsidRPr="00A53CBF" w:rsidRDefault="00A53CBF" w:rsidP="00A53C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3CBF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A53CBF">
        <w:rPr>
          <w:color w:val="000000"/>
          <w:sz w:val="28"/>
          <w:szCs w:val="28"/>
        </w:rPr>
        <w:t xml:space="preserve">соответствии с положениями нормативного правового акта Министерства финансов Российской Федерации, устанавливающего порядок применения </w:t>
      </w:r>
      <w:hyperlink r:id="rId8" w:history="1">
        <w:r w:rsidRPr="00A53CBF">
          <w:rPr>
            <w:rStyle w:val="af8"/>
            <w:color w:val="000000"/>
            <w:sz w:val="28"/>
            <w:szCs w:val="28"/>
          </w:rPr>
          <w:t>бюджетной классификации</w:t>
        </w:r>
      </w:hyperlink>
      <w:r w:rsidRPr="00A53CBF">
        <w:rPr>
          <w:color w:val="000000"/>
          <w:sz w:val="28"/>
          <w:szCs w:val="28"/>
        </w:rPr>
        <w:t xml:space="preserve"> Российской Федерации.</w:t>
      </w:r>
    </w:p>
    <w:p w:rsidR="00A53CBF" w:rsidRPr="00A53CBF" w:rsidRDefault="00A53CBF" w:rsidP="00A53CB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F">
        <w:rPr>
          <w:rFonts w:ascii="Times New Roman" w:hAnsi="Times New Roman" w:cs="Times New Roman"/>
          <w:b w:val="0"/>
          <w:sz w:val="28"/>
          <w:szCs w:val="28"/>
        </w:rPr>
        <w:t>При расчете нормативных затрат на обеспечение функций необходимо руководствоваться расчетной численностью работников министерства</w:t>
      </w:r>
      <w:r w:rsidRPr="00A53CBF">
        <w:rPr>
          <w:rFonts w:ascii="Times New Roman" w:hAnsi="Times New Roman" w:cs="Times New Roman"/>
          <w:b w:val="0"/>
          <w:noProof/>
          <w:sz w:val="28"/>
          <w:szCs w:val="28"/>
        </w:rPr>
        <w:t xml:space="preserve"> (Ч</w:t>
      </w:r>
      <w:r w:rsidRPr="00A53CBF">
        <w:rPr>
          <w:rFonts w:ascii="Times New Roman" w:hAnsi="Times New Roman" w:cs="Times New Roman"/>
          <w:b w:val="0"/>
          <w:noProof/>
          <w:sz w:val="28"/>
          <w:szCs w:val="28"/>
          <w:vertAlign w:val="subscript"/>
        </w:rPr>
        <w:t>оп</w:t>
      </w:r>
      <w:r w:rsidRPr="00A53CBF">
        <w:rPr>
          <w:rFonts w:ascii="Times New Roman" w:hAnsi="Times New Roman" w:cs="Times New Roman"/>
          <w:b w:val="0"/>
          <w:noProof/>
          <w:sz w:val="28"/>
          <w:szCs w:val="28"/>
        </w:rPr>
        <w:t>)</w:t>
      </w:r>
      <w:r w:rsidRPr="00A53CBF">
        <w:rPr>
          <w:rFonts w:ascii="Times New Roman" w:hAnsi="Times New Roman" w:cs="Times New Roman"/>
          <w:b w:val="0"/>
          <w:sz w:val="28"/>
          <w:szCs w:val="28"/>
        </w:rPr>
        <w:t>, которая определяется в соответствии с пунктом 18 общих требований к определению нормативных затрат, установленных постановлением Правительства РФ от 13 октября 2014 года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A53CBF" w:rsidRDefault="00A53CBF" w:rsidP="00A53CB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CBF" w:rsidRDefault="00A53CBF" w:rsidP="00A53CBF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= (Ч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1,1 = (370 + 63 + 0)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1,1 = 477 чел., где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F30FFE" wp14:editId="2CB962BC">
            <wp:extent cx="230505" cy="246380"/>
            <wp:effectExtent l="0" t="0" r="0" b="1270"/>
            <wp:docPr id="159" name="Рисунок 159" descr="Описание: base_1_16985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69858_1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государственных гражданских служащих;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F0D8982" wp14:editId="25611772">
            <wp:extent cx="230505" cy="278130"/>
            <wp:effectExtent l="0" t="0" r="0" b="7620"/>
            <wp:docPr id="158" name="Рисунок 158" descr="Описание: base_1_16985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69858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службы;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CD3460" wp14:editId="135F170D">
            <wp:extent cx="349885" cy="246380"/>
            <wp:effectExtent l="0" t="0" r="0" b="1270"/>
            <wp:docPr id="157" name="Рисунок 157" descr="Описание: base_1_16985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69858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Pr="00A53CB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значение расчетной численности превышает значение предельной численности министерства, при определении нормативных затрат используется значение предельной численности (433 чел.).</w:t>
      </w:r>
    </w:p>
    <w:p w:rsidR="00A53CBF" w:rsidRDefault="00A53CBF" w:rsidP="00A53CBF">
      <w:pPr>
        <w:jc w:val="both"/>
        <w:rPr>
          <w:sz w:val="28"/>
          <w:szCs w:val="28"/>
        </w:rPr>
      </w:pPr>
    </w:p>
    <w:p w:rsidR="00A53CBF" w:rsidRDefault="00A53CBF" w:rsidP="00A53C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A53CBF" w:rsidRDefault="00A53CBF" w:rsidP="00A53CBF">
      <w:pPr>
        <w:pStyle w:val="ConsPlusNormal"/>
        <w:ind w:firstLine="540"/>
        <w:jc w:val="both"/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94"/>
      <w:bookmarkEnd w:id="1"/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услуги связи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Затраты на </w:t>
      </w:r>
      <w:r>
        <w:rPr>
          <w:rFonts w:ascii="Times New Roman" w:hAnsi="Times New Roman" w:cs="Times New Roman"/>
          <w:b/>
          <w:sz w:val="28"/>
          <w:szCs w:val="28"/>
        </w:rPr>
        <w:t>абонентскую плату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040ED6" wp14:editId="30B9FBAA">
            <wp:extent cx="365760" cy="246380"/>
            <wp:effectExtent l="0" t="0" r="0" b="1270"/>
            <wp:docPr id="156" name="Рисунок 156" descr="Описание: base_23792_85543_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92_85543_44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1.1.1 Правил по формуле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9F86D04" wp14:editId="7A7B1E7F">
            <wp:extent cx="2170430" cy="476885"/>
            <wp:effectExtent l="0" t="0" r="1270" b="0"/>
            <wp:docPr id="155" name="Рисунок 155" descr="Описание: base_23792_85543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792_85543_44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14"/>
          <w:sz w:val="28"/>
          <w:szCs w:val="28"/>
        </w:rPr>
        <w:drawing>
          <wp:inline distT="0" distB="0" distL="0" distR="0" wp14:anchorId="604DEB7D" wp14:editId="28501645">
            <wp:extent cx="334010" cy="254635"/>
            <wp:effectExtent l="0" t="0" r="8890" b="0"/>
            <wp:docPr id="154" name="Рисунок 154" descr="Описание: base_23792_8554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792_85543_44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(принимает значение, не превышающее 31);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731236" wp14:editId="108E5D7D">
            <wp:extent cx="334010" cy="254635"/>
            <wp:effectExtent l="0" t="0" r="8890" b="0"/>
            <wp:docPr id="153" name="Рисунок 153" descr="Описание: base_23792_8554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792_85543_44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A53CE8" wp14:editId="1E1E6879">
            <wp:extent cx="334010" cy="254635"/>
            <wp:effectExtent l="0" t="0" r="8890" b="0"/>
            <wp:docPr id="152" name="Рисунок 152" descr="Описание: base_23792_8554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792_85543_44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в соответствии с нормами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согласно таблице 1: 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708"/>
        <w:gridCol w:w="2333"/>
        <w:gridCol w:w="2268"/>
      </w:tblGrid>
      <w:tr w:rsidR="00A53CBF" w:rsidTr="00A53CBF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абонентских номеров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Ежемесячная абонентская плата за 1 номер, руб.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Количество месяцев пользования услугой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</w:tc>
      </w:tr>
      <w:tr w:rsidR="00A53CBF" w:rsidTr="00A53CBF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1 321 200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Примечание: 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9ABBC8" wp14:editId="3E22A89F">
            <wp:extent cx="421640" cy="246380"/>
            <wp:effectExtent l="0" t="0" r="0" b="1270"/>
            <wp:docPr id="151" name="Рисунок 151" descr="Описание: base_23792_85543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3792_85543_44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согласно        п. 1.1.2 Правил по формуле: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ABA1BE" wp14:editId="1D68E8E4">
            <wp:extent cx="4269740" cy="1009650"/>
            <wp:effectExtent l="0" t="0" r="0" b="0"/>
            <wp:docPr id="150" name="Рисунок 150" descr="Описание: base_23792_8554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3792_85543_44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BB37C3" wp14:editId="155711E1">
            <wp:extent cx="334010" cy="254635"/>
            <wp:effectExtent l="0" t="0" r="0" b="0"/>
            <wp:docPr id="149" name="Рисунок 149" descr="Описание: base_23792_8554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792_85543_44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5596A4" wp14:editId="1680EA5F">
            <wp:extent cx="302260" cy="254635"/>
            <wp:effectExtent l="0" t="0" r="0" b="0"/>
            <wp:docPr id="148" name="Рисунок 148" descr="Описание: base_23792_8554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792_85543_44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AABFB5A" wp14:editId="62D6986A">
            <wp:extent cx="286385" cy="254635"/>
            <wp:effectExtent l="0" t="0" r="0" b="0"/>
            <wp:docPr id="147" name="Рисунок 147" descr="Описание: base_23792_8554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792_85543_44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A209DA" wp14:editId="2C60C6E4">
            <wp:extent cx="349885" cy="254635"/>
            <wp:effectExtent l="0" t="0" r="0" b="0"/>
            <wp:docPr id="146" name="Рисунок 146" descr="Описание: base_23792_85543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792_85543_45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7BAD260" wp14:editId="75257388">
            <wp:extent cx="334010" cy="254635"/>
            <wp:effectExtent l="0" t="0" r="8890" b="0"/>
            <wp:docPr id="145" name="Рисунок 145" descr="Описание: base_23792_85543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792_85543_45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CE0D43" wp14:editId="53DF898C">
            <wp:extent cx="286385" cy="254635"/>
            <wp:effectExtent l="0" t="0" r="0" b="0"/>
            <wp:docPr id="144" name="Рисунок 144" descr="Описание: base_23792_85543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23792_85543_45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ACA144" wp14:editId="16B38CA4">
            <wp:extent cx="286385" cy="254635"/>
            <wp:effectExtent l="0" t="0" r="0" b="0"/>
            <wp:docPr id="143" name="Рисунок 143" descr="Описание: base_23792_85543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23792_85543_45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272861" wp14:editId="5644B893">
            <wp:extent cx="349885" cy="254635"/>
            <wp:effectExtent l="0" t="0" r="0" b="0"/>
            <wp:docPr id="142" name="Рисунок 142" descr="Описание: base_23792_85543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23792_85543_45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69C71B" wp14:editId="660824BB">
            <wp:extent cx="349885" cy="254635"/>
            <wp:effectExtent l="0" t="0" r="0" b="0"/>
            <wp:docPr id="141" name="Рисунок 141" descr="Описание: base_23792_85543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23792_85543_45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76168A" wp14:editId="0A4B8899">
            <wp:extent cx="334010" cy="254635"/>
            <wp:effectExtent l="0" t="0" r="0" b="0"/>
            <wp:docPr id="140" name="Рисунок 140" descr="Описание: base_23792_85543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писание: base_23792_85543_45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C40E9B" wp14:editId="12710C8E">
            <wp:extent cx="302260" cy="254635"/>
            <wp:effectExtent l="0" t="0" r="0" b="0"/>
            <wp:docPr id="139" name="Рисунок 139" descr="Описание: base_23792_85543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писание: base_23792_85543_45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FB5890" wp14:editId="66814FE5">
            <wp:extent cx="365760" cy="254635"/>
            <wp:effectExtent l="0" t="0" r="0" b="0"/>
            <wp:docPr id="138" name="Рисунок 138" descr="Описание: base_23792_85543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исание: base_23792_85543_45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в соответствии с нормами затрат на приобретение абонентских номеров для передачи голосовой информации, используемых для местных, междугородних и международных соединений согласно таблице 2:  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03"/>
        <w:gridCol w:w="1290"/>
        <w:gridCol w:w="1776"/>
        <w:gridCol w:w="1461"/>
        <w:gridCol w:w="1375"/>
        <w:gridCol w:w="1517"/>
      </w:tblGrid>
      <w:tr w:rsidR="00A53CBF" w:rsidTr="00A53CBF">
        <w:trPr>
          <w:trHeight w:val="97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телефонного соединения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абонентских номеров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Продолжительность в месяц в расчете на 1 абонентский номер (минут)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1 минуты разговора,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Количество месяцев пользования услугой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CBF" w:rsidTr="00A53CB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Местное соединение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792 720</w:t>
            </w:r>
          </w:p>
        </w:tc>
      </w:tr>
      <w:tr w:rsidR="00A53CBF" w:rsidTr="00A53CB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Междугороднее соединение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70 464</w:t>
            </w:r>
          </w:p>
        </w:tc>
      </w:tr>
      <w:tr w:rsidR="00A53CBF" w:rsidTr="00A53CB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Международное соединение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A53CBF" w:rsidTr="00A53CB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873 184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Примечание: 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  <w:r>
        <w:rPr>
          <w:sz w:val="20"/>
          <w:szCs w:val="20"/>
        </w:rPr>
        <w:t xml:space="preserve"> 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Затраты на </w:t>
      </w:r>
      <w:r>
        <w:rPr>
          <w:rFonts w:ascii="Times New Roman" w:hAnsi="Times New Roman" w:cs="Times New Roman"/>
          <w:b/>
          <w:sz w:val="28"/>
          <w:szCs w:val="28"/>
        </w:rPr>
        <w:t>оплату услуг подвижной связи</w:t>
      </w:r>
      <w:r>
        <w:rPr>
          <w:rFonts w:ascii="Times New Roman" w:hAnsi="Times New Roman" w:cs="Times New Roman"/>
          <w:noProof/>
          <w:color w:val="FF0000"/>
          <w:position w:val="-12"/>
          <w:sz w:val="28"/>
          <w:szCs w:val="28"/>
        </w:rPr>
        <w:drawing>
          <wp:inline distT="0" distB="0" distL="0" distR="0" wp14:anchorId="09E2FE41" wp14:editId="6440B2F7">
            <wp:extent cx="421640" cy="246380"/>
            <wp:effectExtent l="0" t="0" r="0" b="1270"/>
            <wp:docPr id="137" name="Рисунок 137" descr="Описание: base_23792_85543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23792_85543_45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определяются согласно п. 1.1.3 Правил по формуле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211EA624" wp14:editId="2FD888F2">
                <wp:extent cx="8076565" cy="617855"/>
                <wp:effectExtent l="0" t="0" r="635" b="1270"/>
                <wp:docPr id="413" name="Полотно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07895" y="13081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957070" y="130810"/>
                            <a:ext cx="5340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 где: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884045" y="13081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54495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109345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3182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130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26565" y="23495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677035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238250" y="23495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8872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02920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49910" y="356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63550" y="35623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07720" y="23495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5819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4935" y="23495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2176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9123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0924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3815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97840" y="34544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3" o:spid="_x0000_s1026" editas="canvas" style="width:635.95pt;height:48.65pt;mso-position-horizontal-relative:char;mso-position-vertical-relative:line" coordsize="80765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765;height:6178;visibility:visible;mso-wrap-style:square">
                  <v:fill o:detectmouseclick="t"/>
                  <v:path o:connecttype="none"/>
                </v:shape>
                <v:rect id="Rectangle 248" o:spid="_x0000_s1028" style="position:absolute;left:22078;top:1308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49" o:spid="_x0000_s1029" style="position:absolute;left:19570;top:1308;width:534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×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, где:</w:t>
                        </w:r>
                      </w:p>
                    </w:txbxContent>
                  </v:textbox>
                </v:rect>
                <v:rect id="Rectangle 250" o:spid="_x0000_s1030" style="position:absolute;left:18840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51" o:spid="_x0000_s1031" style="position:absolute;left:15449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2" o:spid="_x0000_s1032" style="position:absolute;left:11093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53" o:spid="_x0000_s1033" style="position:absolute;left:6318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54" o:spid="_x0000_s1034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55" o:spid="_x0000_s1035" style="position:absolute;left:17265;top:2349;width:140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сот</w:t>
                        </w:r>
                      </w:p>
                    </w:txbxContent>
                  </v:textbox>
                </v:rect>
                <v:rect id="Rectangle 256" o:spid="_x0000_s1036" style="position:absolute;left:16770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57" o:spid="_x0000_s1037" style="position:absolute;left:12382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сот</w:t>
                        </w:r>
                      </w:p>
                    </w:txbxContent>
                  </v:textbox>
                </v:rect>
                <v:rect id="Rectangle 258" o:spid="_x0000_s1038" style="position:absolute;left:11887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59" o:spid="_x0000_s1039" style="position:absolute;left:50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0" o:spid="_x0000_s1040" style="position:absolute;left:5499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1" o:spid="_x0000_s1041" style="position:absolute;left:4635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62" o:spid="_x0000_s1042" style="position:absolute;left:8077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сот</w:t>
                        </w:r>
                      </w:p>
                    </w:txbxContent>
                  </v:textbox>
                </v:rect>
                <v:rect id="Rectangle 263" o:spid="_x0000_s1043" style="position:absolute;left:7581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64" o:spid="_x0000_s1044" style="position:absolute;left:1149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сот</w:t>
                        </w:r>
                      </w:p>
                    </w:txbxContent>
                  </v:textbox>
                </v:rect>
                <v:rect id="Rectangle 265" o:spid="_x0000_s1045" style="position:absolute;left:14217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66" o:spid="_x0000_s1046" style="position:absolute;left:991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67" o:spid="_x0000_s1047" style="position:absolute;left:309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68" o:spid="_x0000_s1048" style="position:absolute;left:4381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69" o:spid="_x0000_s1049" style="position:absolute;left:4978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A8BE6" wp14:editId="2CA5C42F">
            <wp:extent cx="365760" cy="254635"/>
            <wp:effectExtent l="0" t="0" r="0" b="0"/>
            <wp:docPr id="136" name="Рисунок 136" descr="Описание: base_23792_85543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23792_85543_461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нормами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63F971" wp14:editId="0C655100">
            <wp:extent cx="334010" cy="254635"/>
            <wp:effectExtent l="0" t="0" r="8890" b="0"/>
            <wp:docPr id="135" name="Рисунок 135" descr="Описание: base_23792_85543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23792_85543_462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E12486" wp14:editId="4942F302">
            <wp:extent cx="374015" cy="254635"/>
            <wp:effectExtent l="0" t="0" r="6985" b="0"/>
            <wp:docPr id="134" name="Рисунок 134" descr="Описание: base_23792_85543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23792_85543_463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оплату услуг подвижной связи и должностей согласно таблице 3: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4"/>
        <w:gridCol w:w="1490"/>
        <w:gridCol w:w="1490"/>
        <w:gridCol w:w="1984"/>
        <w:gridCol w:w="1284"/>
        <w:gridCol w:w="986"/>
      </w:tblGrid>
      <w:tr w:rsidR="00A53CBF" w:rsidTr="00A53CB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абонентских номеров сотовой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Расходы на услуги сотовой связи на одного работника, 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Количество месяцев пользования услугой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CBF" w:rsidTr="00A53C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18000</w:t>
            </w:r>
          </w:p>
        </w:tc>
      </w:tr>
      <w:tr w:rsidR="00A53CBF" w:rsidTr="00A53C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25200</w:t>
            </w:r>
          </w:p>
        </w:tc>
      </w:tr>
      <w:tr w:rsidR="00A53CBF" w:rsidTr="00A53C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21600</w:t>
            </w:r>
          </w:p>
        </w:tc>
      </w:tr>
      <w:tr w:rsidR="00A53CBF" w:rsidTr="00A53C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начальника отдела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</w:t>
            </w:r>
          </w:p>
        </w:tc>
      </w:tr>
      <w:tr w:rsidR="00A53CBF" w:rsidTr="00A53C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70800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Примечание: Количество </w:t>
      </w:r>
      <w:r>
        <w:t>абонентских номеров пользовательского (оконечного) оборудования, подключенного к сети подвижной связи</w:t>
      </w:r>
      <w:r>
        <w:rPr>
          <w:rFonts w:eastAsia="Times New Roman"/>
          <w:bCs/>
          <w:szCs w:val="28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  <w:r>
        <w:rPr>
          <w:sz w:val="20"/>
          <w:szCs w:val="20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Затраты на </w:t>
      </w:r>
      <w:r>
        <w:rPr>
          <w:rFonts w:ascii="Times New Roman" w:hAnsi="Times New Roman" w:cs="Times New Roman"/>
          <w:b/>
          <w:sz w:val="28"/>
          <w:szCs w:val="28"/>
        </w:rPr>
        <w:t>сеть «Интернет» и услуги Интернет-провайдеров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87174C3" wp14:editId="239918EF">
            <wp:extent cx="334010" cy="246380"/>
            <wp:effectExtent l="0" t="0" r="8890" b="1270"/>
            <wp:docPr id="133" name="Рисунок 133" descr="Описание: base_23792_85543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23792_85543_46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1.1.5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E563A" wp14:editId="151EBAE7">
            <wp:extent cx="1932305" cy="476885"/>
            <wp:effectExtent l="0" t="0" r="0" b="0"/>
            <wp:docPr id="132" name="Рисунок 132" descr="Описание: base_23792_85543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23792_85543_47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F4DC80" wp14:editId="0ABBF744">
            <wp:extent cx="278130" cy="254635"/>
            <wp:effectExtent l="0" t="0" r="7620" b="0"/>
            <wp:docPr id="131" name="Рисунок 131" descr="Описание: base_23792_85543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ase_23792_85543_47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 (принимает значение, не превышающее 2);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8099A3B" wp14:editId="536EC1EB">
            <wp:extent cx="246380" cy="254635"/>
            <wp:effectExtent l="0" t="0" r="1270" b="0"/>
            <wp:docPr id="130" name="Рисунок 130" descr="Описание: base_23792_85543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base_23792_85543_472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123135" wp14:editId="63F69A1D">
            <wp:extent cx="286385" cy="254635"/>
            <wp:effectExtent l="0" t="0" r="0" b="0"/>
            <wp:docPr id="129" name="Рисунок 129" descr="Описание: base_23792_85543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23792_85543_4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сеть «Интернет» и услуги интернет - провайдеров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№ 4:</w:t>
      </w:r>
    </w:p>
    <w:p w:rsidR="00A53CBF" w:rsidRDefault="00A53CBF" w:rsidP="00A53CBF">
      <w:pPr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4</w:t>
      </w:r>
    </w:p>
    <w:p w:rsidR="00A53CBF" w:rsidRDefault="00A53CBF" w:rsidP="00A53CBF">
      <w:pPr>
        <w:autoSpaceDE w:val="0"/>
        <w:autoSpaceDN w:val="0"/>
        <w:jc w:val="righ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1275"/>
        <w:gridCol w:w="1890"/>
        <w:gridCol w:w="1568"/>
        <w:gridCol w:w="1751"/>
      </w:tblGrid>
      <w:tr w:rsidR="00A53CBF" w:rsidTr="00A53C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Каналы передачи данных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абонентская плата,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Количество месяцев предоставления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53CBF" w:rsidTr="00A53C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Интернет канал скоростью до 15360 кбит/сек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1 116 720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</w:tc>
      </w:tr>
    </w:tbl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53CBF" w:rsidRDefault="00A53CBF" w:rsidP="00A53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каналов передачи данных сети «Интернет» на обеспечение функций министерства может быть изменено в связи со служебной необходимостью. </w:t>
      </w:r>
      <w:r>
        <w:rPr>
          <w:rFonts w:ascii="Times New Roman" w:hAnsi="Times New Roman" w:cs="Times New Roman"/>
          <w:bCs/>
          <w:sz w:val="24"/>
          <w:szCs w:val="24"/>
        </w:rPr>
        <w:t>При этом закупка услуг связи осуществляется в пределах доведенных лимитов бюджетных обязательств на обеспечение функций министерства.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6833EE7" wp14:editId="7410DAC3">
            <wp:extent cx="365760" cy="278130"/>
            <wp:effectExtent l="0" t="0" r="0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1.1.9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45A5698B" wp14:editId="75CED954">
            <wp:extent cx="1447165" cy="540385"/>
            <wp:effectExtent l="0" t="0" r="63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1B745192" wp14:editId="586A10A6">
            <wp:extent cx="334010" cy="302260"/>
            <wp:effectExtent l="0" t="0" r="8890" b="254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иных услуг связи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№ 5:</w:t>
      </w:r>
    </w:p>
    <w:p w:rsidR="00A53CBF" w:rsidRDefault="00A53CBF" w:rsidP="00A53CBF">
      <w:pPr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5</w:t>
      </w:r>
    </w:p>
    <w:p w:rsidR="00A53CBF" w:rsidRDefault="00A53CBF" w:rsidP="00A53CBF">
      <w:pPr>
        <w:autoSpaceDE w:val="0"/>
        <w:autoSpaceDN w:val="0"/>
        <w:jc w:val="right"/>
        <w:rPr>
          <w:bCs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980"/>
        <w:gridCol w:w="2836"/>
        <w:gridCol w:w="3403"/>
      </w:tblGrid>
      <w:tr w:rsidR="00A53CBF" w:rsidTr="00A53C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услуги связи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Количество месяцев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53CBF" w:rsidTr="00A53C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СМС-информирование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содержание имущества</w:t>
      </w:r>
    </w:p>
    <w:p w:rsidR="00A53CBF" w:rsidRDefault="00A53CBF" w:rsidP="00A53CBF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>
        <w:rPr>
          <w:rFonts w:ascii="Times New Roman" w:hAnsi="Times New Roman" w:cs="Times New Roman"/>
          <w:sz w:val="28"/>
          <w:szCs w:val="28"/>
        </w:rPr>
        <w:t xml:space="preserve">6. Затраты на </w:t>
      </w:r>
      <w:r>
        <w:rPr>
          <w:rFonts w:ascii="Times New Roman" w:hAnsi="Times New Roman" w:cs="Times New Roman"/>
          <w:b/>
          <w:sz w:val="28"/>
          <w:szCs w:val="28"/>
        </w:rPr>
        <w:t>ремонт вычислительной техники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0D9C7F" wp14:editId="3D39BF6E">
            <wp:extent cx="389890" cy="254635"/>
            <wp:effectExtent l="0" t="0" r="0" b="0"/>
            <wp:docPr id="125" name="Рисунок 125" descr="Описание: base_23792_85543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base_23792_85543_491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1.2.1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71AC36" wp14:editId="02E877E0">
            <wp:extent cx="1820545" cy="485140"/>
            <wp:effectExtent l="0" t="0" r="8255" b="0"/>
            <wp:docPr id="124" name="Рисунок 124" descr="Описание: base_23792_85543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base_23792_85543_49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B4B8133" wp14:editId="0AA85D8C">
            <wp:extent cx="365760" cy="254635"/>
            <wp:effectExtent l="0" t="0" r="0" b="0"/>
            <wp:docPr id="123" name="Рисунок 123" descr="Описание: base_23792_85543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base_23792_85543_49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196A12" wp14:editId="020726CF">
            <wp:extent cx="334010" cy="254635"/>
            <wp:effectExtent l="0" t="0" r="8890" b="0"/>
            <wp:docPr id="122" name="Рисунок 122" descr="Описание: base_23792_85543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base_23792_85543_494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 -профилактического ремонта в расчете на одну i-ю вычислительную технику в год,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i-х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6886D3" wp14:editId="30092C44">
            <wp:extent cx="779145" cy="254635"/>
            <wp:effectExtent l="0" t="0" r="1905" b="0"/>
            <wp:docPr id="121" name="Рисунок 121" descr="Описание: base_23792_85543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23792_85543_495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AF3EE7D" wp14:editId="2B111DAF">
                <wp:extent cx="3248025" cy="255905"/>
                <wp:effectExtent l="0" t="0" r="0" b="1270"/>
                <wp:docPr id="390" name="Полотно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808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03985" y="18415"/>
                            <a:ext cx="18027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t xml:space="preserve"> = 477 × 1,5 = 716, где:   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203325" y="1841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t>1,5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222375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56615" y="18415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095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78535" y="117475"/>
                            <a:ext cx="920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70205" y="117475"/>
                            <a:ext cx="2609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05105" y="117475"/>
                            <a:ext cx="1257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9225" y="11747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83310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8820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0" o:spid="_x0000_s1050" editas="canvas" style="width:255.75pt;height:20.15pt;mso-position-horizontal-relative:char;mso-position-vertical-relative:line" coordsize="3248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">
                <v:shape id="_x0000_s1051" type="#_x0000_t75" style="position:absolute;width:32480;height:2559;visibility:visible;mso-wrap-style:square">
                  <v:fill o:detectmouseclick="t"/>
                  <v:path o:connecttype="none"/>
                </v:shape>
                <v:rect id="Rectangle 234" o:spid="_x0000_s1052" style="position:absolute;left:14808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235" o:spid="_x0000_s1053" style="position:absolute;left:14039;top:184;width:1802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7112D8" w:rsidRDefault="007112D8" w:rsidP="00A53CBF">
                        <w:r>
                          <w:t xml:space="preserve"> = 477 × 1,5 = 716, где:   где:</w:t>
                        </w:r>
                      </w:p>
                    </w:txbxContent>
                  </v:textbox>
                </v:rect>
                <v:rect id="Rectangle 236" o:spid="_x0000_s1054" style="position:absolute;left:12033;top:184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t>1,5</w:t>
                        </w:r>
                      </w:p>
                    </w:txbxContent>
                  </v:textbox>
                </v:rect>
                <v:rect id="Rectangle 237" o:spid="_x0000_s1055" style="position:absolute;left:12223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238" o:spid="_x0000_s1056" style="position:absolute;left:8566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39" o:spid="_x0000_s1057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0" o:spid="_x0000_s1058" style="position:absolute;left:9785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41" o:spid="_x0000_s1059" style="position:absolute;left:3702;top:1174;width:260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предел</w:t>
                        </w:r>
                      </w:p>
                    </w:txbxContent>
                  </v:textbox>
                </v:rect>
                <v:rect id="Rectangle 242" o:spid="_x0000_s1060" style="position:absolute;left:2051;top:1174;width:125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v:rect id="Rectangle 243" o:spid="_x0000_s1061" style="position:absolute;left:1492;top:1174;width:2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44" o:spid="_x0000_s1062" style="position:absolute;left:1083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45" o:spid="_x0000_s1063" style="position:absolute;left:7188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AC882F" wp14:editId="57F14319">
            <wp:extent cx="278130" cy="246380"/>
            <wp:effectExtent l="0" t="0" r="7620" b="1270"/>
            <wp:docPr id="120" name="Рисунок 120" descr="Описание: base_23792_85543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792_85543_497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работников министерства.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затрат на ремонт вычислительной техники согласно таблице № 6:</w:t>
      </w:r>
    </w:p>
    <w:p w:rsidR="00A53CBF" w:rsidRDefault="00A53CBF" w:rsidP="00A53CBF">
      <w:pPr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6</w:t>
      </w:r>
    </w:p>
    <w:p w:rsidR="00A53CBF" w:rsidRDefault="00A53CBF" w:rsidP="00A53CBF">
      <w:pPr>
        <w:autoSpaceDE w:val="0"/>
        <w:autoSpaceDN w:val="0"/>
        <w:jc w:val="right"/>
        <w:rPr>
          <w:bCs/>
          <w:sz w:val="16"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4763"/>
        <w:gridCol w:w="2182"/>
      </w:tblGrid>
      <w:tr w:rsidR="00A53CBF" w:rsidTr="00A53CBF">
        <w:trPr>
          <w:trHeight w:val="56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рабочих станций (шт.)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Цена технического обслуживания и регламентно-профилактического ремонта в год</w:t>
            </w:r>
            <w:r>
              <w:rPr>
                <w:rFonts w:ascii="Times New Roman" w:hAnsi="Times New Roman" w:cs="Times New Roman"/>
                <w:bCs/>
                <w:szCs w:val="22"/>
              </w:rPr>
              <w:t>,  руб.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</w:tc>
      </w:tr>
      <w:tr w:rsidR="00A53CBF" w:rsidTr="00A53CBF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140 760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noProof/>
        </w:rPr>
      </w:pPr>
      <w:bookmarkStart w:id="3" w:name="P190"/>
      <w:bookmarkEnd w:id="3"/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A7EF9F" wp14:editId="0EA082ED">
            <wp:extent cx="421640" cy="254635"/>
            <wp:effectExtent l="0" t="0" r="0" b="0"/>
            <wp:docPr id="119" name="Рисунок 119" descr="Описание: base_23792_85543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base_23792_85543_514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         п. 1.2.6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ECB819C" wp14:editId="20380A67">
                <wp:extent cx="2371090" cy="494030"/>
                <wp:effectExtent l="0" t="0" r="635" b="1270"/>
                <wp:docPr id="377" name="Полотно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824990" y="13081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86535" y="130810"/>
                            <a:ext cx="8845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8653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173480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7373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7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306195" y="23495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5095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925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6105" y="356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07365" y="35623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53440" y="23495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9883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7475" y="23495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5727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4099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7752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37210" y="34544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7" o:spid="_x0000_s1064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">
                <v:shape id="_x0000_s1065" type="#_x0000_t75" style="position:absolute;width:23710;height:4940;visibility:visible;mso-wrap-style:square">
                  <v:fill o:detectmouseclick="t"/>
                  <v:path o:connecttype="none"/>
                </v:shape>
                <v:rect id="Rectangle 214" o:spid="_x0000_s1066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7112D8" w:rsidRDefault="007112D8" w:rsidP="00A53CBF"/>
                    </w:txbxContent>
                  </v:textbox>
                </v:rect>
                <v:rect id="Rectangle 215" o:spid="_x0000_s1067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где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216" o:spid="_x0000_s1068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217" o:spid="_x0000_s1069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18" o:spid="_x0000_s1070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9" o:spid="_x0000_s1071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0" o:spid="_x0000_s1072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21" o:spid="_x0000_s1073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22" o:spid="_x0000_s1074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3" o:spid="_x0000_s1075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24" o:spid="_x0000_s1076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25" o:spid="_x0000_s1077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26" o:spid="_x0000_s1078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27" o:spid="_x0000_s1079" style="position:absolute;left:1174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28" o:spid="_x0000_s1080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29" o:spid="_x0000_s1081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0" o:spid="_x0000_s1082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31" o:spid="_x0000_s1083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0F3C4E5" wp14:editId="42D556DD">
            <wp:extent cx="389890" cy="254635"/>
            <wp:effectExtent l="0" t="0" r="0" b="0"/>
            <wp:docPr id="118" name="Рисунок 118" descr="Описание: base_23792_85543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base_23792_85543_51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оргтехники, устанавливается по фактическому наличию;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7235AE" wp14:editId="7181FC12">
            <wp:extent cx="349885" cy="254635"/>
            <wp:effectExtent l="0" t="0" r="0" b="0"/>
            <wp:docPr id="117" name="Рисунок 117" descr="Описание: base_23792_85543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base_23792_85543_517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, копировальных аппаратов  и иной оргтехники в год.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затрат на ремонт принтеров, многофункциональных устройств , копировальных аппаратов  и иной оргтехники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таблице 7: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19"/>
        <w:gridCol w:w="3971"/>
        <w:gridCol w:w="1985"/>
      </w:tblGrid>
      <w:tr w:rsidR="00A53CBF" w:rsidTr="00A53CB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технического обслуживания и регламентно-профилактического 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ремонта в год</w:t>
            </w:r>
            <w:r>
              <w:rPr>
                <w:rFonts w:ascii="Times New Roman" w:hAnsi="Times New Roman" w:cs="Times New Roman"/>
                <w:bCs/>
              </w:rPr>
              <w:t>, 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126 000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Копировальные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31 800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345 000</w:t>
            </w:r>
          </w:p>
        </w:tc>
      </w:tr>
    </w:tbl>
    <w:p w:rsidR="00A53CBF" w:rsidRDefault="00A53CBF" w:rsidP="00A53CBF">
      <w:pPr>
        <w:jc w:val="both"/>
        <w:rPr>
          <w:rFonts w:eastAsia="Lucida Sans Unicode"/>
          <w:sz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заправку картриджей принтеров, многофункциональных устройств, копировальных аппаратов  и иной оргтехники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B030A8" wp14:editId="5C476915">
            <wp:extent cx="421640" cy="254635"/>
            <wp:effectExtent l="0" t="0" r="0" b="0"/>
            <wp:docPr id="116" name="Рисунок 116" descr="Описание: base_23792_85543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писание: base_23792_85543_514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установленной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A97327B" wp14:editId="55786915">
                <wp:extent cx="2371090" cy="494030"/>
                <wp:effectExtent l="0" t="0" r="635" b="1270"/>
                <wp:docPr id="358" name="Полотно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824990" y="13081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86535" y="130810"/>
                            <a:ext cx="8845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86535" y="130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173480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7373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47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306195" y="23495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5095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42925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86105" y="356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07365" y="35623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53440" y="23495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9883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475" y="234950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5727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4099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7752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7210" y="34544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8" o:spid="_x0000_s1084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">
                <v:shape id="_x0000_s1085" type="#_x0000_t75" style="position:absolute;width:23710;height:4940;visibility:visible;mso-wrap-style:square">
                  <v:fill o:detectmouseclick="t"/>
                  <v:path o:connecttype="none"/>
                </v:shape>
                <v:rect id="Rectangle 194" o:spid="_x0000_s1086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95" o:spid="_x0000_s1087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где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196" o:spid="_x0000_s1088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97" o:spid="_x0000_s1089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8" o:spid="_x0000_s1090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99" o:spid="_x0000_s1091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00" o:spid="_x0000_s1092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01" o:spid="_x0000_s1093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2" o:spid="_x0000_s1094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03" o:spid="_x0000_s1095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4" o:spid="_x0000_s1096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5" o:spid="_x0000_s1097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06" o:spid="_x0000_s1098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7" o:spid="_x0000_s1099" style="position:absolute;left:1174;top:2349;width:8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</w:p>
                    </w:txbxContent>
                  </v:textbox>
                </v:rect>
                <v:rect id="Rectangle 208" o:spid="_x0000_s1100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09" o:spid="_x0000_s1101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0" o:spid="_x0000_s1102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11" o:spid="_x0000_s1103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6420A6" wp14:editId="274547DD">
            <wp:extent cx="389890" cy="254635"/>
            <wp:effectExtent l="0" t="0" r="0" b="0"/>
            <wp:docPr id="115" name="Рисунок 115" descr="Описание: base_23792_85543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писание: base_23792_85543_51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оргтехники, устанавливается по фактическому наличию;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E2AEAC" wp14:editId="3E53B79A">
            <wp:extent cx="349885" cy="254635"/>
            <wp:effectExtent l="0" t="0" r="0" b="0"/>
            <wp:docPr id="114" name="Рисунок 114" descr="Описание: base_23792_85543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писание: base_23792_85543_517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на заправку i-х принтеров, многофункциональных устройств, копировальных аппаратов и иной оргтехники в год.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затрат заправку картриджей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таблице 8: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19"/>
        <w:gridCol w:w="3971"/>
        <w:gridCol w:w="1985"/>
      </w:tblGrid>
      <w:tr w:rsidR="00A53CBF" w:rsidTr="00A53CB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на заправку 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  <w:r>
              <w:rPr>
                <w:rFonts w:ascii="Times New Roman" w:hAnsi="Times New Roman" w:cs="Times New Roman"/>
                <w:bCs/>
              </w:rPr>
              <w:t>, 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630 000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979 200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164 300</w:t>
            </w:r>
          </w:p>
        </w:tc>
      </w:tr>
      <w:tr w:rsidR="00A53CBF" w:rsidTr="00A53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1 773 500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Примечание: Прочие затраты на ремонт вычислительной и оргтехники определяются по фактическим затратам отчетного года в пределах доведенных лимитов </w:t>
      </w:r>
      <w:r>
        <w:rPr>
          <w:rFonts w:ascii="Times New Roman" w:hAnsi="Times New Roman" w:cs="Times New Roman"/>
          <w:bCs/>
          <w:sz w:val="24"/>
          <w:szCs w:val="24"/>
        </w:rPr>
        <w:t>бюджетных обязательств на обеспечение функций министерства.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BF" w:rsidRDefault="00A53CBF" w:rsidP="00A53CBF">
      <w:pPr>
        <w:jc w:val="both"/>
        <w:rPr>
          <w:sz w:val="28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Затраты на оплату услуг </w:t>
      </w:r>
      <w:r>
        <w:rPr>
          <w:rFonts w:ascii="Times New Roman" w:hAnsi="Times New Roman" w:cs="Times New Roman"/>
          <w:b/>
          <w:sz w:val="28"/>
          <w:szCs w:val="28"/>
        </w:rPr>
        <w:t>по сопровождению справочно-правовых систем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B774D9" wp14:editId="150A83DF">
            <wp:extent cx="445135" cy="246380"/>
            <wp:effectExtent l="0" t="0" r="0" b="1270"/>
            <wp:docPr id="113" name="Рисунок 113" descr="Описание: base_23792_85543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base_23792_85543_522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1.3.1.1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71D016" wp14:editId="5C48C02B">
            <wp:extent cx="1431290" cy="485140"/>
            <wp:effectExtent l="0" t="0" r="0" b="0"/>
            <wp:docPr id="112" name="Рисунок 112" descr="Описание: base_23792_85543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base_23792_85543_52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012C34" wp14:editId="3E09A706">
            <wp:extent cx="365760" cy="254635"/>
            <wp:effectExtent l="0" t="0" r="0" b="0"/>
            <wp:docPr id="111" name="Рисунок 111" descr="Описание: base_23792_85543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base_23792_85543_524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затрат по сопровождению справочно-правовых систем согласно таблице № 9:</w:t>
      </w:r>
    </w:p>
    <w:p w:rsidR="00A53CBF" w:rsidRDefault="00A53CBF" w:rsidP="00A53CBF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3977"/>
        <w:gridCol w:w="2625"/>
      </w:tblGrid>
      <w:tr w:rsidR="00A53CBF" w:rsidTr="00A53CB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справочно-правовой системы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годового сопровождения справочно-правовой системы, 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53CBF" w:rsidTr="00A53CB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Плюс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1 970 000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1 970 000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Количество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справочно-правовых систем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может отличаться от приведенного в связи со служебной необходимостью.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этом закупка </w:t>
      </w:r>
      <w:r>
        <w:rPr>
          <w:rFonts w:ascii="Times New Roman" w:hAnsi="Times New Roman" w:cs="Times New Roman"/>
          <w:sz w:val="24"/>
          <w:szCs w:val="24"/>
        </w:rPr>
        <w:t>информационного сопровождения справочно-правовых систем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Затраты на оплату услуг по </w:t>
      </w:r>
      <w:r>
        <w:rPr>
          <w:rFonts w:ascii="Times New Roman" w:hAnsi="Times New Roman" w:cs="Times New Roman"/>
          <w:b/>
          <w:sz w:val="28"/>
          <w:szCs w:val="28"/>
        </w:rPr>
        <w:t>сопровождению и приобретению иного программного обеспечения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596CD2" wp14:editId="68B06D62">
            <wp:extent cx="421640" cy="246380"/>
            <wp:effectExtent l="0" t="0" r="0" b="1270"/>
            <wp:docPr id="110" name="Рисунок 110" descr="Описание: base_23792_85543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base_23792_85543_525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1.3.1.2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1322D" wp14:editId="52CEBF90">
            <wp:extent cx="2051685" cy="516890"/>
            <wp:effectExtent l="0" t="0" r="5715" b="0"/>
            <wp:docPr id="109" name="Рисунок 109" descr="Описание: base_23792_85543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base_23792_85543_526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097E1A2" wp14:editId="3DB7FA63">
            <wp:extent cx="365760" cy="254635"/>
            <wp:effectExtent l="0" t="0" r="0" b="0"/>
            <wp:docPr id="108" name="Рисунок 108" descr="Описание: base_23792_85543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base_23792_85543_527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0D8F71" wp14:editId="6144B5F8">
            <wp:extent cx="349885" cy="254635"/>
            <wp:effectExtent l="0" t="0" r="0" b="0"/>
            <wp:docPr id="107" name="Рисунок 107" descr="Описание: base_23792_85543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base_23792_85543_528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№ 10:</w:t>
      </w:r>
    </w:p>
    <w:p w:rsidR="00A53CBF" w:rsidRDefault="00A53CBF" w:rsidP="00A53CBF">
      <w:pPr>
        <w:jc w:val="right"/>
        <w:rPr>
          <w:sz w:val="28"/>
          <w:szCs w:val="28"/>
          <w:lang w:eastAsia="en-US"/>
        </w:rPr>
      </w:pPr>
      <w:r>
        <w:rPr>
          <w:szCs w:val="28"/>
          <w:lang w:eastAsia="en-US"/>
        </w:rPr>
        <w:t>Таблица 10</w:t>
      </w:r>
    </w:p>
    <w:p w:rsidR="00A53CBF" w:rsidRDefault="00A53CBF" w:rsidP="00A53CBF">
      <w:pPr>
        <w:jc w:val="right"/>
        <w:rPr>
          <w:sz w:val="16"/>
          <w:szCs w:val="16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483"/>
        <w:gridCol w:w="1701"/>
        <w:gridCol w:w="2001"/>
        <w:gridCol w:w="1970"/>
      </w:tblGrid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единиц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годового обслуживания,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bookmarkStart w:id="4" w:name="_Hlk45239199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«Партнер-персонал»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«Находка-ЗАГС»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«Находка-Портал»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«Находка-СМЭВ»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«1С»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</w:tr>
      <w:bookmarkEnd w:id="4"/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880 000</w:t>
            </w:r>
          </w:p>
        </w:tc>
      </w:tr>
      <w:tr w:rsidR="00A53CBF" w:rsidTr="00A53CBF"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A53CBF" w:rsidTr="00A53CBF">
        <w:trPr>
          <w:trHeight w:val="7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приобретаемых простых лицензий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 простой лицензии,  руб.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Антивирус Касперского </w:t>
            </w:r>
          </w:p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Endpoint Security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90 100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Антивирус «</w:t>
            </w:r>
            <w:r>
              <w:rPr>
                <w:color w:val="000000"/>
                <w:sz w:val="20"/>
                <w:szCs w:val="20"/>
                <w:lang w:val="en-US"/>
              </w:rPr>
              <w:t>Dr.Web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57 225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147 325</w:t>
            </w:r>
          </w:p>
        </w:tc>
      </w:tr>
      <w:tr w:rsidR="00A53CBF" w:rsidTr="00A53CBF"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простых (неисключительных) лицензий на использование программного обеспечения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приобретаемых простых лицензий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 простой лицензии,  руб.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Программный комплекс по подготовке сметной документации А0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17 400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«Партнер-персонал»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11 200</w:t>
            </w:r>
          </w:p>
        </w:tc>
      </w:tr>
      <w:tr w:rsidR="00A53CBF" w:rsidTr="00A53C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28 600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 программного обеспечения  и стоимость программного обеспечения может быть изменена в связи со служебной необходимостью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этом закупка программного обеспечения осуществляется в пределах доведенных лимитов бюджетных обязательств на обеспечение функций министерства.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BF" w:rsidRDefault="00A53CBF" w:rsidP="00A53CBF">
      <w:pPr>
        <w:autoSpaceDE w:val="0"/>
        <w:autoSpaceDN w:val="0"/>
        <w:spacing w:line="360" w:lineRule="auto"/>
        <w:ind w:firstLine="539"/>
        <w:jc w:val="both"/>
        <w:rPr>
          <w:rFonts w:eastAsia="Times New Roman"/>
          <w:sz w:val="16"/>
          <w:szCs w:val="16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изготовление сертификата ключа электронной цифровой подписи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 установленной формуле: 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эцп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эцп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× 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 xml:space="preserve">эцп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, где: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эцп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планируемое в очередном финансовом году количество приобретаемых сертификатов ключей электронной цифровой подписи;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эцп</w:t>
      </w:r>
      <w:r>
        <w:rPr>
          <w:rFonts w:ascii="Times New Roman" w:hAnsi="Times New Roman" w:cs="Times New Roman"/>
          <w:sz w:val="28"/>
          <w:szCs w:val="28"/>
        </w:rPr>
        <w:t xml:space="preserve"> -  стоимость изготовления сертификата ключа ЭЦП 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в соответствии с нормами затрат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сертификата ключа электронной цифровой </w:t>
      </w:r>
      <w:r>
        <w:rPr>
          <w:rFonts w:ascii="Times New Roman" w:hAnsi="Times New Roman" w:cs="Times New Roman"/>
          <w:sz w:val="28"/>
          <w:szCs w:val="28"/>
        </w:rPr>
        <w:t>согласно таблице № 11.</w:t>
      </w:r>
    </w:p>
    <w:p w:rsidR="00A53CBF" w:rsidRDefault="00A53CBF" w:rsidP="00A53CBF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55"/>
        <w:gridCol w:w="1558"/>
        <w:gridCol w:w="2694"/>
        <w:gridCol w:w="2270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приобретаемых ключей, шт.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Стоимость изготовления сертификата ключа ЭЦП,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Сертификат ключа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Примечание: 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приобретаемых сертификатов ключей ЭЦП и стоимость сертификатов ключей ЭЦП может быть изменена в связи со служебной необходимостью.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этом закупка программного обеспечения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основных средств</w:t>
      </w:r>
    </w:p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рабочих станций, ноутбуков </w:t>
      </w:r>
      <w:r>
        <w:rPr>
          <w:rFonts w:ascii="Times New Roman" w:hAnsi="Times New Roman" w:cs="Times New Roman"/>
          <w:sz w:val="28"/>
          <w:szCs w:val="28"/>
        </w:rPr>
        <w:t>определяются согласно п. 1.4.1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405D5B8" wp14:editId="0EE4B988">
                <wp:extent cx="3049270" cy="491490"/>
                <wp:effectExtent l="0" t="0" r="0" b="3810"/>
                <wp:docPr id="339" name="Полотно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4530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94865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46430" y="3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135505" y="3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928620" y="13017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673985" y="130175"/>
                            <a:ext cx="2254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597150" y="13017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01875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524000" y="13017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13740" y="130175"/>
                            <a:ext cx="1606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130" y="13017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438400" y="2336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16890" y="1905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64515" y="3543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885" y="3543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69440" y="64770"/>
                            <a:ext cx="6921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707515" y="23368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51635" y="2336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69340" y="233680"/>
                            <a:ext cx="2978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06780" y="23368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50900" y="2336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0650" y="23368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186940" y="1111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05255" y="1111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19405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51485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11810" y="34417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9" o:spid="_x0000_s1104" editas="canvas" style="width:240.1pt;height:38.7pt;mso-position-horizontal-relative:char;mso-position-vertical-relative:line" coordsize="30492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">
                <v:shape id="_x0000_s1105" type="#_x0000_t75" style="position:absolute;width:30492;height:4914;visibility:visible;mso-wrap-style:square">
                  <v:fill o:detectmouseclick="t"/>
                  <v:path o:connecttype="none"/>
                </v:shape>
                <v:rect id="Rectangle 165" o:spid="_x0000_s1106" style="position:absolute;left:6845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66" o:spid="_x0000_s1107" style="position:absolute;left:20948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67" o:spid="_x0000_s1108" style="position:absolute;left:6464;top: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68" o:spid="_x0000_s1109" style="position:absolute;left:21355;top: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69" o:spid="_x0000_s1110" style="position:absolute;left:29286;top:1301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70" o:spid="_x0000_s1111" style="position:absolute;left:26739;top:1301;width:225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71" o:spid="_x0000_s1112" style="position:absolute;left:25971;top:1301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72" o:spid="_x0000_s1113" style="position:absolute;left:23018;top:13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73" o:spid="_x0000_s1114" style="position:absolute;left:15240;top:1301;width:85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4" o:spid="_x0000_s1115" style="position:absolute;left:7137;top:1301;width:160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Q</w:t>
                        </w:r>
                      </w:p>
                    </w:txbxContent>
                  </v:textbox>
                </v:rect>
                <v:rect id="Rectangle 175" o:spid="_x0000_s1116" style="position:absolute;left:241;top:1301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6" o:spid="_x0000_s1117" style="position:absolute;left:24384;top:233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77" o:spid="_x0000_s1118" style="position:absolute;left:5168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8" o:spid="_x0000_s1119" style="position:absolute;left:5645;top:354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9" o:spid="_x0000_s1120" style="position:absolute;left:4768;top:354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" o:spid="_x0000_s1121" style="position:absolute;left:18694;top:647;width:692;height:3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aO8QA&#10;AADcAAAADwAAAGRycy9kb3ducmV2LnhtbESP0WoCMRRE3wX/IVyhb5pdW6yuRrGFogg+aP2Ay+a6&#10;2XZzs01S3f59Iwg+DjNzhlmsOtuIC/lQO1aQjzIQxKXTNVcKTp8fwymIEJE1No5JwR8FWC37vQUW&#10;2l35QJdjrESCcChQgYmxLaQMpSGLYeRa4uSdnbcYk/SV1B6vCW4bOc6yibRYc1ow2NK7ofL7+GsV&#10;0NvmMPtaB7OXPg/5fjeZvWx+lHoadOs5iEhdfITv7a1W8Dx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mjvEAAAA3AAAAA8AAAAAAAAAAAAAAAAAmAIAAGRycy9k&#10;b3ducmV2LnhtbFBLBQYAAAAABAAEAPUAAACJAwAAAAA=&#10;" filled="f" stroked="f">
                  <v:textbox inset="0,0,0,0">
                    <w:txbxContent>
                      <w:p w:rsidR="007112D8" w:rsidRDefault="007112D8" w:rsidP="00A53CB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81" o:spid="_x0000_s1122" style="position:absolute;left:17075;top:2336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182" o:spid="_x0000_s1123" style="position:absolute;left:16516;top:2336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3" o:spid="_x0000_s1124" style="position:absolute;left:10693;top:2336;width:29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</w:p>
                    </w:txbxContent>
                  </v:textbox>
                </v:rect>
                <v:rect id="Rectangle 184" o:spid="_x0000_s1125" style="position:absolute;left:9067;top:2336;width:14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185" o:spid="_x0000_s1126" style="position:absolute;left:8509;top:2336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6" o:spid="_x0000_s1127" style="position:absolute;left:1206;top:2336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187" o:spid="_x0000_s1128" style="position:absolute;left:21869;top:11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88" o:spid="_x0000_s1129" style="position:absolute;left:14052;top:1111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89" o:spid="_x0000_s1130" style="position:absolute;left:3194;top:11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0" o:spid="_x0000_s1131" style="position:absolute;left:4514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1" o:spid="_x0000_s1132" style="position:absolute;left:5118;top:3441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AE4708" wp14:editId="73E7F9AF">
            <wp:extent cx="675640" cy="254635"/>
            <wp:effectExtent l="0" t="0" r="0" b="0"/>
            <wp:docPr id="106" name="Рисунок 106" descr="Описание: base_23792_85543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base_23792_85543_549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станций, ноутбуков, планшетных компьютеров по i-й должности;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62B17A" wp14:editId="563F5562">
            <wp:extent cx="334010" cy="254635"/>
            <wp:effectExtent l="0" t="0" r="8890" b="0"/>
            <wp:docPr id="105" name="Рисунок 105" descr="Описание: base_23792_85543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792_85543_551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станции, ноутбука, планшетного компьютера по i-й должности.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станций, ноутбуков, планшетных компьютеров по i-й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BB760E" wp14:editId="70ACCEAD">
            <wp:extent cx="779145" cy="254635"/>
            <wp:effectExtent l="0" t="0" r="1905" b="0"/>
            <wp:docPr id="104" name="Рисунок 104" descr="Описание: base_23792_85543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792_85543_552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информации:</w:t>
      </w:r>
    </w:p>
    <w:p w:rsidR="00A53CBF" w:rsidRDefault="00A53CBF" w:rsidP="00A53CBF">
      <w:pPr>
        <w:pStyle w:val="ConsPlusNormal"/>
        <w:tabs>
          <w:tab w:val="left" w:pos="1050"/>
          <w:tab w:val="center" w:pos="4818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081A9A7" wp14:editId="7956273C">
                <wp:extent cx="1782445" cy="257810"/>
                <wp:effectExtent l="0" t="0" r="0" b="0"/>
                <wp:docPr id="311" name="Полотно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6967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7701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99540" y="1841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23340" y="184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85875" y="1841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218565" y="184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52805" y="18415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95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74725" y="118745"/>
                            <a:ext cx="920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67030" y="118745"/>
                            <a:ext cx="2609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4470" y="118745"/>
                            <a:ext cx="1257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8590" y="118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2077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564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1" o:spid="_x0000_s1133" editas="canvas" style="width:140.35pt;height:20.3pt;mso-position-horizontal-relative:char;mso-position-vertical-relative:line" coordsize="17824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">
                <v:shape id="_x0000_s1134" type="#_x0000_t75" style="position:absolute;width:17824;height:2578;visibility:visible;mso-wrap-style:square">
                  <v:fill o:detectmouseclick="t"/>
                  <v:path o:connecttype="none"/>
                </v:shape>
                <v:rect id="Rectangle 149" o:spid="_x0000_s1135" style="position:absolute;left:16967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50" o:spid="_x0000_s1136" style="position:absolute;left:1477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51" o:spid="_x0000_s1137" style="position:absolute;left:13995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2" o:spid="_x0000_s1138" style="position:absolute;left:13233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53" o:spid="_x0000_s1139" style="position:absolute;left:12858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4" o:spid="_x0000_s1140" style="position:absolute;left:12185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rect>
                <v:rect id="Rectangle 155" o:spid="_x0000_s1141" style="position:absolute;left:8528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56" o:spid="_x0000_s1142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57" o:spid="_x0000_s1143" style="position:absolute;left:9747;top:1187;width:92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58" o:spid="_x0000_s1144" style="position:absolute;left:3670;top:1187;width:261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предел</w:t>
                        </w:r>
                      </w:p>
                    </w:txbxContent>
                  </v:textbox>
                </v:rect>
                <v:rect id="Rectangle 159" o:spid="_x0000_s1145" style="position:absolute;left:2044;top:1187;width:125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р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вт</w:t>
                        </w:r>
                      </w:p>
                    </w:txbxContent>
                  </v:textbox>
                </v:rect>
                <v:rect id="Rectangle 160" o:spid="_x0000_s1146" style="position:absolute;left:1485;top:1187;width: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1" o:spid="_x0000_s1147" style="position:absolute;left:1120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62" o:spid="_x0000_s1148" style="position:absolute;left:715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информации: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92C1225" wp14:editId="2AC0FE1E">
                <wp:extent cx="1782445" cy="257810"/>
                <wp:effectExtent l="0" t="0" r="0" b="0"/>
                <wp:docPr id="296" name="Полотно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6967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7701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9954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2334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85875" y="1841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18565" y="184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52805" y="18415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95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4725" y="118745"/>
                            <a:ext cx="920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67030" y="118745"/>
                            <a:ext cx="2609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04470" y="118745"/>
                            <a:ext cx="1257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8590" y="118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077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1564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6" o:spid="_x0000_s1149" editas="canvas" style="width:140.35pt;height:20.3pt;mso-position-horizontal-relative:char;mso-position-vertical-relative:line" coordsize="17824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">
                <v:shape id="_x0000_s1150" type="#_x0000_t75" style="position:absolute;width:17824;height:2578;visibility:visible;mso-wrap-style:square">
                  <v:fill o:detectmouseclick="t"/>
                  <v:path o:connecttype="none"/>
                </v:shape>
                <v:rect id="Rectangle 133" o:spid="_x0000_s1151" style="position:absolute;left:16967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34" o:spid="_x0000_s1152" style="position:absolute;left:1477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35" o:spid="_x0000_s1153" style="position:absolute;left:13995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36" o:spid="_x0000_s1154" style="position:absolute;left:13233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37" o:spid="_x0000_s1155" style="position:absolute;left:12858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8" o:spid="_x0000_s1156" style="position:absolute;left:12185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139" o:spid="_x0000_s1157" style="position:absolute;left:8528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40" o:spid="_x0000_s1158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41" o:spid="_x0000_s1159" style="position:absolute;left:9747;top:1187;width:92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42" o:spid="_x0000_s1160" style="position:absolute;left:3670;top:1187;width:261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предел</w:t>
                        </w:r>
                      </w:p>
                    </w:txbxContent>
                  </v:textbox>
                </v:rect>
                <v:rect id="Rectangle 143" o:spid="_x0000_s1161" style="position:absolute;left:2044;top:1187;width:125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р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вт</w:t>
                        </w:r>
                      </w:p>
                    </w:txbxContent>
                  </v:textbox>
                </v:rect>
                <v:rect id="Rectangle 144" o:spid="_x0000_s1162" style="position:absolute;left:1485;top:1187;width: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5" o:spid="_x0000_s1163" style="position:absolute;left:1120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46" o:spid="_x0000_s1164" style="position:absolute;left:715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Cs w:val="28"/>
        </w:rPr>
        <w:t xml:space="preserve">Расчет затрат на приобретение рабочих станций, ноутбуков, планшетных компьютеров </w:t>
      </w:r>
      <w:r>
        <w:rPr>
          <w:szCs w:val="28"/>
          <w:lang w:eastAsia="en-US"/>
        </w:rPr>
        <w:t>производится в соответствии с нормами должностей согласно таблице № 12:</w:t>
      </w:r>
    </w:p>
    <w:p w:rsidR="00A53CBF" w:rsidRDefault="00A53CBF" w:rsidP="00A53CBF">
      <w:pPr>
        <w:spacing w:line="360" w:lineRule="auto"/>
        <w:ind w:firstLine="709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12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2615"/>
        <w:gridCol w:w="1325"/>
        <w:gridCol w:w="1479"/>
        <w:gridCol w:w="1430"/>
        <w:gridCol w:w="1179"/>
        <w:gridCol w:w="1385"/>
      </w:tblGrid>
      <w:tr w:rsidR="00A53CBF" w:rsidTr="00A53CBF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рабочих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Требуемое количество рабочих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 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rPr>
          <w:trHeight w:val="33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Рабочие станции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Помошники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2 250 000</w:t>
            </w:r>
          </w:p>
        </w:tc>
      </w:tr>
      <w:tr w:rsidR="00A53CBF" w:rsidTr="00A53CB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Ноутбуки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Помошники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Примечание: Количество рабочих станций, ноутбуков и их стоимость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принтеров, многофункциональных устройств копировальных аппаратов и иной оргтехники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8E1954C" wp14:editId="11295AA1">
            <wp:extent cx="374015" cy="246380"/>
            <wp:effectExtent l="0" t="0" r="6985" b="1270"/>
            <wp:docPr id="103" name="Рисунок 103" descr="Описание: base_23792_85543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base_23792_85543_555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1.4.2 Правил по формуле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A869A0B" wp14:editId="18D083BF">
                <wp:extent cx="2905125" cy="520065"/>
                <wp:effectExtent l="0" t="0" r="0" b="3810"/>
                <wp:docPr id="281" name="Полотно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9130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74215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21665" y="3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014855" y="38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83840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27935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450465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82495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28115" y="1301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98500" y="13017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4765" y="13017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315845" y="2336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63775" y="2336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0855" y="1905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39115" y="3543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50850" y="3543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746885" y="2336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09090" y="2336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49730" y="111125"/>
                            <a:ext cx="4457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jc w:val="right"/>
                              </w:pPr>
                              <w: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17905" y="135890"/>
                            <a:ext cx="157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78840" y="23368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26770" y="2336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6840" y="23368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66925" y="1111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75385" y="111125"/>
                            <a:ext cx="3333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пм,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2735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2545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85775" y="34417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1" o:spid="_x0000_s1165" editas="canvas" style="width:228.75pt;height:40.95pt;mso-position-horizontal-relative:char;mso-position-vertical-relative:line" coordsize="29051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">
                <v:shape id="_x0000_s1166" type="#_x0000_t75" style="position:absolute;width:29051;height:5200;visibility:visible;mso-wrap-style:square">
                  <v:fill o:detectmouseclick="t"/>
                  <v:path o:connecttype="none"/>
                </v:shape>
                <v:rect id="Rectangle 103" o:spid="_x0000_s1167" style="position:absolute;left:6591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4" o:spid="_x0000_s1168" style="position:absolute;left:19742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5" o:spid="_x0000_s1169" style="position:absolute;left:6216;top: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6" o:spid="_x0000_s1170" style="position:absolute;left:20148;top: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7" o:spid="_x0000_s1171" style="position:absolute;left:27838;top:13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8" o:spid="_x0000_s1172" style="position:absolute;left:25279;top:13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09" o:spid="_x0000_s1173" style="position:absolute;left:24504;top:13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10" o:spid="_x0000_s1174" style="position:absolute;left:21824;top:1301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11" o:spid="_x0000_s1175" style="position:absolute;left:14281;top:13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12" o:spid="_x0000_s1176" style="position:absolute;left:6985;top:1301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3" o:spid="_x0000_s1177" style="position:absolute;left:247;top:1301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4" o:spid="_x0000_s1178" style="position:absolute;left:23158;top:233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15" o:spid="_x0000_s1179" style="position:absolute;left:22637;top:233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16" o:spid="_x0000_s1180" style="position:absolute;left:4908;top:190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7" o:spid="_x0000_s1181" style="position:absolute;left:5391;top:354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8" o:spid="_x0000_s1182" style="position:absolute;left:4508;top:354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9" o:spid="_x0000_s1183" style="position:absolute;left:17468;top:2336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20" o:spid="_x0000_s1184" style="position:absolute;left:16090;top:2336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21" o:spid="_x0000_s1185" style="position:absolute;left:16497;top:1111;width:4458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7112D8" w:rsidRDefault="007112D8" w:rsidP="00A53CBF">
                        <w:pPr>
                          <w:jc w:val="right"/>
                        </w:pPr>
                        <w:r>
                          <w:t>где</w:t>
                        </w:r>
                      </w:p>
                    </w:txbxContent>
                  </v:textbox>
                </v:rect>
                <v:rect id="Rectangle 122" o:spid="_x0000_s1186" style="position:absolute;left:10179;top:1358;width:157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7112D8" w:rsidRDefault="007112D8" w:rsidP="00A53C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23" o:spid="_x0000_s1187" style="position:absolute;left:8788;top:2336;width:11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124" o:spid="_x0000_s1188" style="position:absolute;left:8267;top:2336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5" o:spid="_x0000_s1189" style="position:absolute;left:1168;top:2336;width:11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126" o:spid="_x0000_s1190" style="position:absolute;left:20669;top:11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127" o:spid="_x0000_s1191" style="position:absolute;left:11753;top:1111;width:333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47MYA&#10;AADcAAAADwAAAGRycy9kb3ducmV2LnhtbESPQWvCQBSE7wX/w/IEL0U3zaFqzEakIPQgFKMHvT2y&#10;r9nU7NuQ3Zq0v75bKPQ4zMw3TL4dbSvu1PvGsYKnRQKCuHK64VrB+bSfr0D4gKyxdUwKvsjDtpg8&#10;5JhpN/CR7mWoRYSwz1CBCaHLpPSVIYt+4Tri6L273mKIsq+l7nGIcNvKNEmepcWG44LBjl4MVbfy&#10;0yrYv10a4m95fFyvBvdRpdfSHDqlZtNxtwERaAz/4b/2q1aQLp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F47MYAAADcAAAADwAAAAAAAAAAAAAAAACYAgAAZHJz&#10;L2Rvd25yZXYueG1sUEsFBgAAAAAEAAQA9QAAAIs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пм,</w:t>
                        </w:r>
                      </w:p>
                    </w:txbxContent>
                  </v:textbox>
                </v:rect>
                <v:rect id="Rectangle 128" o:spid="_x0000_s1192" style="position:absolute;left:2927;top:11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29" o:spid="_x0000_s1193" style="position:absolute;left:4254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30" o:spid="_x0000_s1194" style="position:absolute;left:4857;top:3441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25AF182" wp14:editId="45EFC7C4">
                <wp:extent cx="415290" cy="322580"/>
                <wp:effectExtent l="0" t="0" r="3810" b="1270"/>
                <wp:docPr id="252" name="Полотно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9565" y="11811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3675" y="118110"/>
                            <a:ext cx="1041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4145" y="11811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955" y="17780"/>
                            <a:ext cx="1193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2" o:spid="_x0000_s1195" editas="canvas" style="width:32.7pt;height:25.4pt;mso-position-horizontal-relative:char;mso-position-vertical-relative:line" coordsize="41529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">
                <v:shape id="_x0000_s1196" type="#_x0000_t75" style="position:absolute;width:415290;height:322580;visibility:visible;mso-wrap-style:square">
                  <v:fill o:detectmouseclick="t"/>
                  <v:path o:connecttype="none"/>
                </v:shape>
                <v:rect id="Rectangle 97" o:spid="_x0000_s1197" style="position:absolute;left:329565;top:118110;width:6921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/>
                    </w:txbxContent>
                  </v:textbox>
                </v:rect>
                <v:rect id="Rectangle 98" o:spid="_x0000_s1198" style="position:absolute;left:193675;top:118110;width:1041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пм</w:t>
                        </w:r>
                      </w:p>
                    </w:txbxContent>
                  </v:textbox>
                </v:rect>
                <v:rect id="Rectangle 99" o:spid="_x0000_s1199" style="position:absolute;left:144145;top:11811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0" o:spid="_x0000_s1200" style="position:absolute;left:20955;top:17780;width:119380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bNMQA&#10;AADc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2zTEAAAA3AAAAA8AAAAAAAAAAAAAAAAAmAIAAGRycy9k&#10;b3ducmV2LnhtbFBLBQYAAAAABAAEAPUAAACJAwAAAAA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-должности; 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ACF853E" wp14:editId="2637699A">
            <wp:extent cx="286385" cy="254635"/>
            <wp:effectExtent l="0" t="0" r="0" b="0"/>
            <wp:docPr id="102" name="Рисунок 102" descr="Описание: base_23792_85543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Описание: base_23792_85543_559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приобретение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положенностей согласно таблице № 13:</w:t>
      </w:r>
    </w:p>
    <w:p w:rsidR="00A53CBF" w:rsidRDefault="00A53CBF" w:rsidP="00A53CBF">
      <w:pPr>
        <w:jc w:val="right"/>
        <w:rPr>
          <w:sz w:val="28"/>
          <w:szCs w:val="28"/>
          <w:lang w:eastAsia="en-US"/>
        </w:rPr>
      </w:pPr>
      <w:r>
        <w:rPr>
          <w:szCs w:val="28"/>
          <w:lang w:eastAsia="en-US"/>
        </w:rPr>
        <w:t>Таблица 13</w:t>
      </w:r>
    </w:p>
    <w:p w:rsidR="00A53CBF" w:rsidRDefault="00A53CBF" w:rsidP="00A53CBF">
      <w:pPr>
        <w:jc w:val="right"/>
        <w:rPr>
          <w:sz w:val="16"/>
          <w:szCs w:val="16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593"/>
        <w:gridCol w:w="2828"/>
        <w:gridCol w:w="1530"/>
        <w:gridCol w:w="1692"/>
      </w:tblGrid>
      <w:tr w:rsidR="00A53CBF" w:rsidTr="00A53CB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Планируемое к приобретению количество,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Многофункциональное устройство (специалисты)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1 800 000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Примечание</w:t>
      </w:r>
      <w:r>
        <w:rPr>
          <w:rFonts w:eastAsia="Calibri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</w:rPr>
        <w:t xml:space="preserve"> и их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Затраты на </w:t>
      </w:r>
      <w:r>
        <w:rPr>
          <w:rFonts w:ascii="Times New Roman" w:hAnsi="Times New Roman" w:cs="Times New Roman"/>
          <w:b/>
          <w:sz w:val="28"/>
          <w:szCs w:val="28"/>
        </w:rPr>
        <w:t>приобретение телефонов, факсов, диктофонов, фотоаппаратов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тфдф</w:t>
      </w:r>
      <w:r>
        <w:rPr>
          <w:rFonts w:ascii="Times New Roman" w:hAnsi="Times New Roman" w:cs="Times New Roman"/>
          <w:sz w:val="28"/>
          <w:szCs w:val="28"/>
        </w:rPr>
        <w:t>) определяются по установленной формуле:</w:t>
      </w:r>
    </w:p>
    <w:p w:rsidR="00A53CBF" w:rsidRDefault="00A53CBF" w:rsidP="00A53CB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6DAF6C3" wp14:editId="09396B10">
                <wp:extent cx="2315210" cy="492760"/>
                <wp:effectExtent l="0" t="0" r="0" b="2540"/>
                <wp:docPr id="247" name="Полотно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19580" y="132715"/>
                            <a:ext cx="59563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09090" y="13271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52220" y="1327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09930" y="1327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4130" y="1327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84935" y="237490"/>
                            <a:ext cx="2279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32865" y="23749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78485" y="1905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6745" y="35941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8480" y="35941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89635" y="237490"/>
                            <a:ext cx="2279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37565" y="23749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6205" y="237490"/>
                            <a:ext cx="2279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7285" y="11303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1000" y="11303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3715" y="6540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73405" y="34925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7" o:spid="_x0000_s1201" editas="canvas" style="width:182.3pt;height:38.8pt;mso-position-horizontal-relative:char;mso-position-vertical-relative:line" coordsize="23152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">
                <v:shape id="_x0000_s1202" type="#_x0000_t75" style="position:absolute;width:23152;height:4927;visibility:visible;mso-wrap-style:square">
                  <v:fill o:detectmouseclick="t"/>
                  <v:path o:connecttype="none"/>
                </v:shape>
                <v:rect id="Rectangle 78" o:spid="_x0000_s1203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×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,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79" o:spid="_x0000_s1204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205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1" o:spid="_x0000_s1206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2" o:spid="_x0000_s1207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83" o:spid="_x0000_s1208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тфдф</w:t>
                        </w:r>
                      </w:p>
                    </w:txbxContent>
                  </v:textbox>
                </v:rect>
                <v:rect id="Rectangle 84" o:spid="_x0000_s1209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5" o:spid="_x0000_s1210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6" o:spid="_x0000_s1211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7" o:spid="_x0000_s1212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8" o:spid="_x0000_s1213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тфдф</w:t>
                        </w:r>
                      </w:p>
                    </w:txbxContent>
                  </v:textbox>
                </v:rect>
                <v:rect id="Rectangle 89" o:spid="_x0000_s1214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90" o:spid="_x0000_s1215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тфдф</w:t>
                        </w:r>
                      </w:p>
                    </w:txbxContent>
                  </v:textbox>
                </v:rect>
                <v:rect id="Rectangle 91" o:spid="_x0000_s1216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" o:spid="_x0000_s1217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3" o:spid="_x0000_s1218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4" o:spid="_x0000_s1219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B3123">
        <w:rPr>
          <w:position w:val="-8"/>
          <w:sz w:val="28"/>
          <w:szCs w:val="28"/>
        </w:rPr>
        <w:pict>
          <v:shape id="_x0000_i1025" type="#_x0000_t75" style="width:33.2pt;height:12.5pt" equationxml="&lt;">
            <v:imagedata r:id="rId6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тфдф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телефонов, факсов, диктофонов, фотоаппаратов по i-й должности, но не более предельного количества, приведенной нормами положенностей, с учетом срока полезного использования;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тфдф</w:t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одного телефона, факса, диктофона, фотоаппарата для i-й должности,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приобретение телефонов, факсов, диктофонов, фотоаппаратов согласно таблице № 14:</w:t>
      </w:r>
    </w:p>
    <w:p w:rsidR="00A53CBF" w:rsidRDefault="00A53CBF" w:rsidP="00A53CBF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5"/>
        <w:gridCol w:w="1340"/>
        <w:gridCol w:w="2006"/>
        <w:gridCol w:w="1388"/>
        <w:gridCol w:w="1463"/>
      </w:tblGrid>
      <w:tr w:rsidR="00A53CBF" w:rsidTr="00A53CB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Планируемое к приобретению количество, шт,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более, 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</w:tr>
      <w:tr w:rsidR="00A53CBF" w:rsidTr="00A53CBF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структурного подразделения, заместитель руководителя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</w:tr>
      <w:tr w:rsidR="00A53CBF" w:rsidTr="00A53CBF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A53CBF" w:rsidTr="00A53CB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</w:t>
            </w:r>
          </w:p>
        </w:tc>
      </w:tr>
    </w:tbl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</w:p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Примечание</w:t>
      </w:r>
      <w:r>
        <w:rPr>
          <w:rFonts w:eastAsia="Calibri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телефонов, факсов, диктофонов, фотоаппаратов и их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материальных запасов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Затраты на </w:t>
      </w:r>
      <w:r>
        <w:rPr>
          <w:rFonts w:ascii="Times New Roman" w:hAnsi="Times New Roman" w:cs="Times New Roman"/>
          <w:b/>
          <w:sz w:val="28"/>
          <w:szCs w:val="28"/>
        </w:rPr>
        <w:t>приобретение мониторов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CCFE94" wp14:editId="254F75B1">
            <wp:extent cx="429260" cy="246380"/>
            <wp:effectExtent l="0" t="0" r="8890" b="1270"/>
            <wp:docPr id="101" name="Рисунок 101" descr="Описание: base_23792_85543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base_23792_85543_572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       п. 1.5.1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62DFCA" wp14:editId="10303615">
            <wp:extent cx="1908175" cy="485140"/>
            <wp:effectExtent l="0" t="0" r="0" b="0"/>
            <wp:docPr id="100" name="Рисунок 100" descr="Описание: base_23792_85543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base_23792_85543_573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97741C" wp14:editId="614E1DA7">
            <wp:extent cx="389890" cy="254635"/>
            <wp:effectExtent l="0" t="0" r="0" b="0"/>
            <wp:docPr id="99" name="Рисунок 99" descr="Описание: base_23792_85543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base_23792_85543_57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D47473" wp14:editId="4D841F04">
            <wp:extent cx="349885" cy="254635"/>
            <wp:effectExtent l="0" t="0" r="0" b="0"/>
            <wp:docPr id="98" name="Рисунок 98" descr="Описание: base_23792_85543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792_85543_57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приобретение мониторов согласно таблице 15:</w:t>
      </w:r>
    </w:p>
    <w:p w:rsidR="00A53CBF" w:rsidRP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53CBF">
        <w:rPr>
          <w:rFonts w:ascii="Times New Roman" w:hAnsi="Times New Roman" w:cs="Times New Roman"/>
          <w:sz w:val="28"/>
          <w:szCs w:val="28"/>
          <w:lang w:eastAsia="en-US"/>
        </w:rPr>
        <w:t>Таблица 15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350"/>
        <w:gridCol w:w="1907"/>
        <w:gridCol w:w="1583"/>
        <w:gridCol w:w="1546"/>
      </w:tblGrid>
      <w:tr w:rsidR="00A53CBF" w:rsidTr="00A53C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Требуемое количество мониторов,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структурного подразделения, заместитель руководителя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объем расходов, рассчитанный в соответствии с нормами положенностей,  на приобретение мониторов в связи со служебной необходимостью может быть изменен. </w:t>
      </w:r>
      <w:r>
        <w:rPr>
          <w:rFonts w:ascii="Times New Roman" w:hAnsi="Times New Roman" w:cs="Times New Roman"/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Затраты на </w:t>
      </w:r>
      <w:r>
        <w:rPr>
          <w:rFonts w:ascii="Times New Roman" w:hAnsi="Times New Roman" w:cs="Times New Roman"/>
          <w:b/>
          <w:sz w:val="28"/>
          <w:szCs w:val="28"/>
        </w:rPr>
        <w:t>приобретение системных блоков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6C1FB" wp14:editId="786C98BD">
            <wp:extent cx="365760" cy="246380"/>
            <wp:effectExtent l="0" t="0" r="0" b="1270"/>
            <wp:docPr id="97" name="Рисунок 97" descr="Описание: base_23792_85543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792_85543_57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1.5.2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92C93B3" wp14:editId="3E2B42C6">
                <wp:extent cx="1965960" cy="489585"/>
                <wp:effectExtent l="0" t="0" r="0" b="0"/>
                <wp:docPr id="229" name="Полотно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64285" y="130810"/>
                            <a:ext cx="70167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33780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0134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7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67130" y="234950"/>
                            <a:ext cx="971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1506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69265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7525" y="356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9260" y="35623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81685" y="234950"/>
                            <a:ext cx="971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29615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6840" y="234950"/>
                            <a:ext cx="971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18210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114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4495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4185" y="34544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9" o:spid="_x0000_s1220" editas="canvas" style="width:154.8pt;height:38.55pt;mso-position-horizontal-relative:char;mso-position-vertical-relative:line" coordsize="19659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">
                <v:shape id="_x0000_s1221" type="#_x0000_t75" style="position:absolute;width:19659;height:4895;visibility:visible;mso-wrap-style:square">
                  <v:fill o:detectmouseclick="t"/>
                  <v:path o:connecttype="none"/>
                </v:shape>
                <v:rect id="Rectangle 60" o:spid="_x0000_s1222" style="position:absolute;left:12642;top:1308;width:7017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×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61" o:spid="_x0000_s1223" style="position:absolute;left:10337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62" o:spid="_x0000_s1224" style="position:absolute;left:6013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63" o:spid="_x0000_s122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4" o:spid="_x0000_s1226" style="position:absolute;left:11671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сб</w:t>
                        </w:r>
                      </w:p>
                    </w:txbxContent>
                  </v:textbox>
                </v:rect>
                <v:rect id="Rectangle 65" o:spid="_x0000_s1227" style="position:absolute;left:11150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66" o:spid="_x0000_s1228" style="position:absolute;left:4692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7" o:spid="_x0000_s1229" style="position:absolute;left:5175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8" o:spid="_x0000_s1230" style="position:absolute;left:4292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69" o:spid="_x0000_s1231" style="position:absolute;left:7816;top:2349;width:97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сб</w:t>
                        </w:r>
                      </w:p>
                    </w:txbxContent>
                  </v:textbox>
                </v:rect>
                <v:rect id="Rectangle 70" o:spid="_x0000_s1232" style="position:absolute;left:7296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71" o:spid="_x0000_s1233" style="position:absolute;left:1168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сб</w:t>
                        </w:r>
                      </w:p>
                    </w:txbxContent>
                  </v:textbox>
                </v:rect>
                <v:rect id="Rectangle 72" o:spid="_x0000_s1234" style="position:absolute;left:918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3" o:spid="_x0000_s1235" style="position:absolute;left:2711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4" o:spid="_x0000_s1236" style="position:absolute;left:4044;top:647;width:1817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75" o:spid="_x0000_s1237" style="position:absolute;left:4641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CAD6C71" wp14:editId="4425DB9B">
            <wp:extent cx="334010" cy="254635"/>
            <wp:effectExtent l="0" t="0" r="8890" b="0"/>
            <wp:docPr id="96" name="Рисунок 96" descr="Описание: base_23792_85543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base_23792_85543_578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6697C1" wp14:editId="29D8CE23">
            <wp:extent cx="278130" cy="254635"/>
            <wp:effectExtent l="0" t="0" r="7620" b="0"/>
            <wp:docPr id="95" name="Рисунок 95" descr="Описание: base_23792_85543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base_23792_85543_579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приобретение системных блоков согласно таблице 16:</w:t>
      </w:r>
    </w:p>
    <w:p w:rsidR="00A53CBF" w:rsidRPr="00A53CBF" w:rsidRDefault="00A53CBF" w:rsidP="00A53CBF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A53CBF">
        <w:rPr>
          <w:sz w:val="28"/>
          <w:szCs w:val="28"/>
          <w:lang w:eastAsia="en-US"/>
        </w:rPr>
        <w:t>Таблица 16</w:t>
      </w: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441"/>
        <w:gridCol w:w="2071"/>
        <w:gridCol w:w="1605"/>
        <w:gridCol w:w="1555"/>
      </w:tblGrid>
      <w:tr w:rsidR="00A53CBF" w:rsidTr="00A53CBF">
        <w:trPr>
          <w:trHeight w:val="13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Требуемое количество системных блоков,шт.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более,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структурного подразделения, заместитель руководителя структурного подразделения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520 000</w:t>
            </w:r>
          </w:p>
        </w:tc>
      </w:tr>
      <w:tr w:rsidR="00A53CBF" w:rsidTr="00A53CB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1 110 000</w:t>
            </w:r>
          </w:p>
        </w:tc>
      </w:tr>
      <w:tr w:rsidR="00A53CBF" w:rsidTr="00A53CB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1 630 000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объем расходов, рассчитанный в соответствии с нормами положенностей,  на приобретение системных блоков в связи со служебной необходимостью может быть изменен. </w:t>
      </w:r>
      <w:r>
        <w:rPr>
          <w:rFonts w:ascii="Times New Roman" w:hAnsi="Times New Roman" w:cs="Times New Roman"/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Затраты на </w:t>
      </w:r>
      <w:r>
        <w:rPr>
          <w:rFonts w:ascii="Times New Roman" w:hAnsi="Times New Roman" w:cs="Times New Roman"/>
          <w:b/>
          <w:sz w:val="28"/>
          <w:szCs w:val="28"/>
        </w:rPr>
        <w:t>приобретение носителей информации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D68D453" wp14:editId="39A67C86">
            <wp:extent cx="374015" cy="246380"/>
            <wp:effectExtent l="0" t="0" r="6985" b="1270"/>
            <wp:docPr id="94" name="Рисунок 94" descr="Описание: base_23792_85543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base_23792_85543_584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1.5.4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3EAA2" wp14:editId="084D2D69">
            <wp:extent cx="1749425" cy="485140"/>
            <wp:effectExtent l="0" t="0" r="3175" b="0"/>
            <wp:docPr id="93" name="Рисунок 93" descr="Описание: base_23792_85543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base_23792_85543_585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D3BF7B" wp14:editId="3D659D36">
            <wp:extent cx="349885" cy="254635"/>
            <wp:effectExtent l="0" t="0" r="0" b="0"/>
            <wp:docPr id="92" name="Рисунок 92" descr="Описание: base_23792_85543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base_23792_85543_586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4CFE0D" wp14:editId="6ABB25F7">
            <wp:extent cx="302260" cy="254635"/>
            <wp:effectExtent l="0" t="0" r="2540" b="0"/>
            <wp:docPr id="91" name="Рисунок 91" descr="Описание: base_23792_85543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Описание: base_23792_85543_587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приобретение носителей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17:</w:t>
      </w:r>
    </w:p>
    <w:p w:rsidR="00A53CBF" w:rsidRPr="00A53CBF" w:rsidRDefault="00A53CBF" w:rsidP="00A53CBF">
      <w:pPr>
        <w:jc w:val="right"/>
        <w:rPr>
          <w:sz w:val="28"/>
          <w:szCs w:val="28"/>
          <w:lang w:eastAsia="en-US"/>
        </w:rPr>
      </w:pPr>
      <w:r w:rsidRPr="00A53CBF">
        <w:rPr>
          <w:sz w:val="28"/>
          <w:szCs w:val="28"/>
          <w:lang w:eastAsia="en-US"/>
        </w:rPr>
        <w:t>Таблица 17</w:t>
      </w:r>
    </w:p>
    <w:p w:rsidR="00A53CBF" w:rsidRDefault="00A53CBF" w:rsidP="00A53CBF">
      <w:pPr>
        <w:jc w:val="right"/>
        <w:rPr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26"/>
        <w:gridCol w:w="3085"/>
        <w:gridCol w:w="2111"/>
        <w:gridCol w:w="1655"/>
      </w:tblGrid>
      <w:tr w:rsidR="00A53CBF" w:rsidTr="00A53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Планируемое к приобретению количество носителя информации (шт.)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1 единицы носителя информации,</w:t>
            </w:r>
            <w:r>
              <w:rPr>
                <w:color w:val="000000"/>
                <w:sz w:val="20"/>
                <w:szCs w:val="20"/>
              </w:rPr>
              <w:br/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ind w:right="-130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Флеш -память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304 000</w:t>
            </w:r>
          </w:p>
        </w:tc>
      </w:tr>
    </w:tbl>
    <w:p w:rsidR="00A53CBF" w:rsidRDefault="00A53CBF" w:rsidP="00A53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Примечание</w:t>
      </w:r>
      <w:r>
        <w:rPr>
          <w:rFonts w:eastAsia="Calibri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носителей информации и их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расходных материалов для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AC6E7E" wp14:editId="7A17919D">
            <wp:extent cx="365760" cy="254635"/>
            <wp:effectExtent l="0" t="0" r="0" b="0"/>
            <wp:docPr id="90" name="Рисунок 90" descr="Описание: base_23792_85543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base_23792_85543_592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согласно п. 1.5.5.1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A3CED" wp14:editId="56404AE7">
            <wp:extent cx="2218690" cy="476885"/>
            <wp:effectExtent l="0" t="0" r="0" b="0"/>
            <wp:docPr id="89" name="Рисунок 89" descr="Описание: base_23792_85543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ание: base_23792_85543_593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867507" wp14:editId="70448A12">
            <wp:extent cx="334010" cy="254635"/>
            <wp:effectExtent l="0" t="0" r="8890" b="0"/>
            <wp:docPr id="88" name="Рисунок 88" descr="Описание: base_23792_85543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ание: base_23792_85543_594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 копировальных аппаратов  и иной оргтехники i-го типа;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71D066" wp14:editId="79549645">
            <wp:extent cx="349885" cy="254635"/>
            <wp:effectExtent l="0" t="0" r="0" b="0"/>
            <wp:docPr id="87" name="Рисунок 87" descr="Описание: base_23792_85543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base_23792_85543_595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оргтехники, которое определяется по фактическим данным за  предыдущий финансовый год;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15BE44" wp14:editId="06311172">
            <wp:extent cx="286385" cy="254635"/>
            <wp:effectExtent l="0" t="0" r="0" b="0"/>
            <wp:docPr id="86" name="Рисунок 86" descr="Описание: base_23792_85543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Описание: base_23792_85543_596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устройств, копировальных аппаратов и иной оргтехники.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приобретение расходных материалов для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18:</w:t>
      </w:r>
    </w:p>
    <w:p w:rsidR="00A53CBF" w:rsidRDefault="00A53CBF" w:rsidP="00A53CBF">
      <w:pPr>
        <w:jc w:val="right"/>
        <w:rPr>
          <w:sz w:val="28"/>
          <w:szCs w:val="28"/>
          <w:lang w:eastAsia="en-US"/>
        </w:rPr>
      </w:pPr>
      <w:r>
        <w:rPr>
          <w:szCs w:val="28"/>
          <w:lang w:eastAsia="en-US"/>
        </w:rPr>
        <w:t>Таблица 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71"/>
        <w:gridCol w:w="2654"/>
        <w:gridCol w:w="1216"/>
        <w:gridCol w:w="1799"/>
      </w:tblGrid>
      <w:tr w:rsidR="00A53CBF" w:rsidTr="00A53CBF">
        <w:trPr>
          <w:trHeight w:val="10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расходного материала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к приобретению количество, шт.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единицу, 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ind w:left="-108" w:right="-108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Тонер-картридж</w:t>
            </w:r>
          </w:p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(цвет–черный)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Драм-картридж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460 000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Картриджи (контейнеры с чернилами) для струйных принтеров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540 000</w:t>
            </w:r>
          </w:p>
        </w:tc>
      </w:tr>
      <w:tr w:rsidR="00A53CBF" w:rsidTr="00A53CBF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1 900 000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Примечание: 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53CBF" w:rsidRDefault="00A53CBF" w:rsidP="00A53C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затраты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Par385"/>
      <w:bookmarkEnd w:id="5"/>
      <w:r>
        <w:rPr>
          <w:rFonts w:ascii="Times New Roman" w:hAnsi="Times New Roman" w:cs="Times New Roman"/>
          <w:sz w:val="28"/>
          <w:szCs w:val="28"/>
          <w:u w:val="single"/>
        </w:rPr>
        <w:t>Затраты на услуги связи,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отнесенные к затратам на услуги связи в рамках затрат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информационно-коммуникационные технологии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Затраты на </w:t>
      </w:r>
      <w:r>
        <w:rPr>
          <w:rFonts w:ascii="Times New Roman" w:hAnsi="Times New Roman" w:cs="Times New Roman"/>
          <w:b/>
          <w:sz w:val="28"/>
          <w:szCs w:val="28"/>
        </w:rPr>
        <w:t>услуги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76F49E" wp14:editId="25931FB3">
            <wp:extent cx="198755" cy="246380"/>
            <wp:effectExtent l="0" t="0" r="0" b="12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),определяются согласно п. 2.1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833E8C0" wp14:editId="1A74D59C">
            <wp:extent cx="1256030" cy="476885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F337C92" wp14:editId="453E97AC">
            <wp:extent cx="286385" cy="246380"/>
            <wp:effectExtent l="0" t="0" r="0" b="127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i-х почтовых отправлений в год, </w:t>
      </w:r>
    </w:p>
    <w:p w:rsidR="00A53CBF" w:rsidRDefault="00A53CBF" w:rsidP="00A53CBF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8"/>
          <w:szCs w:val="28"/>
        </w:rPr>
        <w:drawing>
          <wp:inline distT="0" distB="0" distL="0" distR="0" wp14:anchorId="0D4D88E4" wp14:editId="7289396A">
            <wp:extent cx="246380" cy="246380"/>
            <wp:effectExtent l="0" t="0" r="1270" b="127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 (в зависимости от вида почтового отправления, устанавливаемого единственным поставщиком).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услуги почтовой связи 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19: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001"/>
        <w:gridCol w:w="1925"/>
        <w:gridCol w:w="2109"/>
        <w:gridCol w:w="1820"/>
      </w:tblGrid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 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отправлений)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1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-го почтового отправления, руб.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количество i-х почтовых отправлений в год (шт.)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Пересылка писем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 xml:space="preserve">Примечание: Количество почтовых отправлений может отличаться от приведенного в зависимости от решаемых задач министерства. При этом </w:t>
      </w:r>
      <w:r>
        <w:rPr>
          <w:rFonts w:eastAsia="Times New Roman"/>
          <w:bCs/>
          <w:szCs w:val="28"/>
        </w:rPr>
        <w:t>закупка</w:t>
      </w:r>
      <w:r>
        <w:rPr>
          <w:rFonts w:eastAsia="Times New Roman"/>
          <w:bCs/>
          <w:szCs w:val="26"/>
        </w:rPr>
        <w:t xml:space="preserve"> осуществляется в пределах доведенных лимитов бюджетных обязательств на обеспечение функций министерства, учреждения.</w:t>
      </w: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транспортные услуги</w:t>
      </w: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6C8641" wp14:editId="7F6730EB">
            <wp:extent cx="397510" cy="286385"/>
            <wp:effectExtent l="0" t="0" r="254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34CCA840" wp14:editId="2A5F62E9">
            <wp:extent cx="1765300" cy="492760"/>
            <wp:effectExtent l="0" t="0" r="6350" b="254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28625F4F" wp14:editId="60EF2B4B">
            <wp:extent cx="349885" cy="28638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25CD508" wp14:editId="4E656640">
            <wp:extent cx="325755" cy="302260"/>
            <wp:effectExtent l="0" t="0" r="0" b="254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одной i-й услуги перевозки (транспортировки) груза.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услуги перевозки (транспортировки) грузов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№ 20: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025"/>
        <w:gridCol w:w="1894"/>
        <w:gridCol w:w="2112"/>
        <w:gridCol w:w="1822"/>
      </w:tblGrid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 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услуги, руб.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количество услуг в год (шт.)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грузов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6"/>
        </w:rPr>
      </w:pPr>
      <w:r>
        <w:t xml:space="preserve">Примечание: Объем транспортных услуг, рассчитанный из нормативных затрат, может быть изменен в связи со служебной необходимостью. </w:t>
      </w:r>
      <w:r>
        <w:rPr>
          <w:rFonts w:eastAsia="Times New Roman"/>
          <w:bCs/>
          <w:szCs w:val="26"/>
        </w:rPr>
        <w:t xml:space="preserve">При этом </w:t>
      </w:r>
      <w:r>
        <w:rPr>
          <w:rFonts w:eastAsia="Times New Roman"/>
          <w:bCs/>
          <w:szCs w:val="28"/>
        </w:rPr>
        <w:t>закупка</w:t>
      </w:r>
      <w:r>
        <w:rPr>
          <w:rFonts w:eastAsia="Times New Roman"/>
          <w:bCs/>
          <w:szCs w:val="26"/>
        </w:rPr>
        <w:t xml:space="preserve"> осуществляется в пределах доведенных лимитов бюджетных обязательств на обеспечение функций министерства, учреждения.</w:t>
      </w:r>
    </w:p>
    <w:p w:rsidR="00A53CBF" w:rsidRDefault="00A53CBF" w:rsidP="00A53CB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1096FE" wp14:editId="4E7D5DC6">
            <wp:extent cx="564515" cy="278130"/>
            <wp:effectExtent l="0" t="0" r="6985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3A83440E" wp14:editId="58D69FBB">
            <wp:extent cx="2679700" cy="51689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3CBAB02F" wp14:editId="6105E073">
            <wp:extent cx="643890" cy="334010"/>
            <wp:effectExtent l="0" t="0" r="381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398092C4" wp14:editId="148B2DC4">
            <wp:extent cx="588645" cy="334010"/>
            <wp:effectExtent l="0" t="0" r="190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проезда по i-му направлению командирования с учетом требований </w:t>
      </w:r>
      <w:hyperlink r:id="rId93" w:history="1">
        <w:r>
          <w:rPr>
            <w:rStyle w:val="a3"/>
            <w:rFonts w:eastAsia="Times New Roman"/>
            <w:szCs w:val="28"/>
          </w:rPr>
          <w:t>постановления</w:t>
        </w:r>
      </w:hyperlink>
      <w:r>
        <w:rPr>
          <w:rFonts w:eastAsia="Times New Roman"/>
          <w:szCs w:val="28"/>
        </w:rPr>
        <w:t xml:space="preserve"> Правительства Кировской области от 22.11.2010 №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94" w:history="1">
        <w:r>
          <w:rPr>
            <w:rStyle w:val="a3"/>
            <w:rFonts w:eastAsia="Times New Roman"/>
            <w:szCs w:val="28"/>
          </w:rPr>
          <w:t>Порядка</w:t>
        </w:r>
      </w:hyperlink>
      <w:r>
        <w:rPr>
          <w:rFonts w:eastAsia="Times New Roman"/>
          <w:szCs w:val="28"/>
        </w:rPr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№ 11 «Об утверждении Порядка и условий командирования государственных гражданских служащих Кировской области».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проезд к месту командирования и обратно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21: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013"/>
        <w:gridCol w:w="1902"/>
        <w:gridCol w:w="2114"/>
        <w:gridCol w:w="1823"/>
      </w:tblGrid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затрат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проезда, руб.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Планируемое количество поездок в год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командировки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A53CBF" w:rsidTr="00A53C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</w:tbl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677366" wp14:editId="2DC2D690">
            <wp:extent cx="524510" cy="278130"/>
            <wp:effectExtent l="0" t="0" r="889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26AE293B" wp14:editId="02708AE3">
            <wp:extent cx="3013710" cy="548640"/>
            <wp:effectExtent l="0" t="0" r="0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328CE0C3" wp14:editId="61975874">
            <wp:extent cx="516890" cy="3022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06295327" wp14:editId="7A67C00D">
            <wp:extent cx="485140" cy="3022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hyperlink r:id="rId99" w:history="1">
        <w:r>
          <w:rPr>
            <w:rStyle w:val="a3"/>
            <w:rFonts w:eastAsia="Times New Roman"/>
            <w:szCs w:val="28"/>
          </w:rPr>
          <w:t>постановления</w:t>
        </w:r>
      </w:hyperlink>
      <w:r>
        <w:rPr>
          <w:rFonts w:eastAsia="Times New Roman"/>
          <w:szCs w:val="28"/>
        </w:rPr>
        <w:t xml:space="preserve"> Правительства Кировской области от 22.11.2010 №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100" w:history="1">
        <w:r>
          <w:rPr>
            <w:rStyle w:val="a3"/>
            <w:rFonts w:eastAsia="Times New Roman"/>
            <w:szCs w:val="28"/>
          </w:rPr>
          <w:t>Порядка</w:t>
        </w:r>
      </w:hyperlink>
      <w:r>
        <w:rPr>
          <w:rFonts w:eastAsia="Times New Roman"/>
          <w:szCs w:val="28"/>
        </w:rPr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№ 11 «Об утверждении Порядка и условий командирования государственных гражданских служащих Кировской области»;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793FBE76" wp14:editId="1D7AABEE">
            <wp:extent cx="588645" cy="334010"/>
            <wp:effectExtent l="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наем жилого помещения на период командирования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22: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51"/>
        <w:gridCol w:w="1241"/>
        <w:gridCol w:w="1244"/>
        <w:gridCol w:w="1776"/>
        <w:gridCol w:w="1770"/>
      </w:tblGrid>
      <w:tr w:rsidR="00A53CBF" w:rsidTr="00A53CB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затрат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в сутки,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суток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Количество командированных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</w:tc>
      </w:tr>
      <w:tr w:rsidR="00A53CBF" w:rsidTr="00A53CB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Наем жилого помещения на период командирования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A53CBF" w:rsidTr="00A53CB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Наем жилого помещения на период командирования (повышение квалификации)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A53CBF" w:rsidTr="00A53CB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665 000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t xml:space="preserve">Примечание: </w:t>
      </w:r>
      <w:r>
        <w:rPr>
          <w:rFonts w:eastAsia="Times New Roman"/>
          <w:lang w:eastAsia="en-US"/>
        </w:rPr>
        <w:t>Объем расходов, рассчитанный с применением нормативных затрат, на наем жилых помещений может быть изменен в целях служебной необходимости, в пределах доведенных министерству лимитов бюджетных обязательств.</w:t>
      </w:r>
    </w:p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6"/>
        </w:rPr>
      </w:pPr>
    </w:p>
    <w:p w:rsidR="00A53CBF" w:rsidRDefault="00A53CBF" w:rsidP="00A53CB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прочих работ и услуг,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относящиеся к затратам на услуги связи, транспортные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услуги, оплату расходов по договорам об оказании услуг,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связанных с проездом и наймом жилого помещения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командированием работников, заключаемым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 сторонними организациями, а также к затратам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имущества в рамках прочих затрат и затратам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приобретение прочих работ и услуг в рамках затрат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информационно-коммуникационные технологии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Затраты </w:t>
      </w:r>
      <w:r>
        <w:rPr>
          <w:rFonts w:ascii="Times New Roman" w:hAnsi="Times New Roman" w:cs="Times New Roman"/>
          <w:b/>
          <w:sz w:val="28"/>
          <w:szCs w:val="28"/>
        </w:rPr>
        <w:t>по обязательному государственному страхованию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 и должности государственной гражданской службы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огс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 установленной формуле: 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огс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= Ч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оп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× 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 xml:space="preserve">атт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, где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оп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расчетная численность работников министерства (379 чел.);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vertAlign w:val="subscript"/>
        </w:rPr>
        <w:t>атт</w:t>
      </w:r>
      <w:r>
        <w:rPr>
          <w:rFonts w:ascii="Times New Roman" w:hAnsi="Times New Roman" w:cs="Times New Roman"/>
          <w:sz w:val="28"/>
          <w:szCs w:val="28"/>
        </w:rPr>
        <w:t xml:space="preserve"> -  стоимость страхового полиса на одного работника.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затрат по обязательному государственному страхованию согласно таблице № 23:</w:t>
      </w:r>
    </w:p>
    <w:p w:rsidR="00A53CBF" w:rsidRDefault="00A53CBF" w:rsidP="00A53CBF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71"/>
        <w:gridCol w:w="1541"/>
        <w:gridCol w:w="2690"/>
        <w:gridCol w:w="2275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стоимость страхового полиса на одного работника, 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государственное страхование жизни и здоровья лиц, замещающих государственные должности и должности государственной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227 400</w:t>
            </w:r>
          </w:p>
        </w:tc>
      </w:tr>
    </w:tbl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основных средств, не отнесенные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информационно-коммуникационные технологии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мебели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229511" wp14:editId="77BD6B37">
            <wp:extent cx="476885" cy="246380"/>
            <wp:effectExtent l="0" t="0" r="0" b="1270"/>
            <wp:docPr id="68" name="Рисунок 68" descr="Описание: base_23792_85543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base_23792_85543_835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         п. 2.8.2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7061B" wp14:editId="46420DA7">
            <wp:extent cx="2019935" cy="476885"/>
            <wp:effectExtent l="0" t="0" r="0" b="0"/>
            <wp:docPr id="67" name="Рисунок 67" descr="Описание: base_23792_85543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Описание: base_23792_85543_836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F12A352" wp14:editId="391070F5">
            <wp:extent cx="429260" cy="254635"/>
            <wp:effectExtent l="0" t="0" r="8890" b="0"/>
            <wp:docPr id="66" name="Рисунок 66" descr="Описание: base_23792_85543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Описание: base_23792_85543_837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мебели, приведенной нормами положенностей, с учетом срока полезного использования;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CA3DB2" wp14:editId="57ADB592">
            <wp:extent cx="278130" cy="254635"/>
            <wp:effectExtent l="0" t="0" r="7620" b="0"/>
            <wp:docPr id="65" name="Рисунок 65" descr="Описание: base_23792_85543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писание: base_23792_85543_579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одного i-го предмета мебели,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приобретение мебели согласно таблице № 24: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530"/>
        <w:gridCol w:w="1764"/>
        <w:gridCol w:w="1445"/>
        <w:gridCol w:w="1491"/>
      </w:tblGrid>
      <w:tr w:rsidR="00A53CBF" w:rsidTr="00A53CBF">
        <w:trPr>
          <w:trHeight w:val="99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Требуемое количество единицы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 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rPr>
          <w:trHeight w:val="3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для сидения с металлическим каркасом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138 000</w:t>
            </w:r>
          </w:p>
        </w:tc>
      </w:tr>
      <w:tr w:rsidR="00A53CBF" w:rsidTr="00A53CB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офисный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A53CBF" w:rsidTr="00A53CB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8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8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8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A53CBF" w:rsidTr="00A53CB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Столы письменные для офиса, административных помещений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375000</w:t>
            </w:r>
          </w:p>
        </w:tc>
      </w:tr>
      <w:tr w:rsidR="00A53CBF" w:rsidTr="00A53CB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Шкафы для офиса, административных помещений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подразделения, заместитель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 (советники)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обеспечивающий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</w:rPr>
      </w:pPr>
      <w:r>
        <w:t>Примечание:</w:t>
      </w:r>
      <w:r>
        <w:rPr>
          <w:rFonts w:eastAsia="Times New Roman"/>
        </w:rPr>
        <w:t xml:space="preserve"> Состав, наименование и количество мебели может отличаться от приведенного в зависимости от решаемых административных задач и назначения помещений. При этом закупка мебели  осуществляется в пределах доведенных лимитов бюджетных обязательств на обеспечение функций министерства. </w:t>
      </w:r>
    </w:p>
    <w:p w:rsidR="00A53CBF" w:rsidRDefault="00A53CBF" w:rsidP="00A53CBF">
      <w:pPr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bCs/>
          <w:color w:val="000000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>
        <w:rPr>
          <w:bCs/>
        </w:rPr>
        <w:t>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прочих основных средств </w:t>
      </w: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 установленной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E1B8F0F" wp14:editId="424C174E">
                <wp:extent cx="1778635" cy="494030"/>
                <wp:effectExtent l="0" t="0" r="2540" b="127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15110" y="13081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9205" y="130810"/>
                            <a:ext cx="3911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82370" y="13081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5520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2615" y="13081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765" y="13081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8870" y="23495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66165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1170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9430" y="356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0530" y="35623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3590" y="23495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1520" y="234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6840" y="23495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9950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241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5765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5455" y="34544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238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">
                <v:shape id="_x0000_s1239" type="#_x0000_t75" style="position:absolute;width:17786;height:4940;visibility:visible;mso-wrap-style:square">
                  <v:fill o:detectmouseclick="t"/>
                  <v:path o:connecttype="none"/>
                </v:shape>
                <v:rect id="Rectangle 40" o:spid="_x0000_s1240" style="position:absolute;left:15151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241" style="position:absolute;left:12592;top:1308;width:3911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42" o:spid="_x0000_s1242" style="position:absolute;left:11823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3" o:spid="_x0000_s1243" style="position:absolute;left:9855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4" o:spid="_x0000_s1244" style="position:absolute;left:6026;top:1308;width:11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5" o:spid="_x0000_s124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6" o:spid="_x0000_s1246" style="position:absolute;left:11188;top:2349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47" o:spid="_x0000_s1247" style="position:absolute;left:10661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8" o:spid="_x0000_s1248" style="position:absolute;left:4711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9" o:spid="_x0000_s1249" style="position:absolute;left:5194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250" style="position:absolute;left:4305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1" o:spid="_x0000_s1251" style="position:absolute;left:7835;top:2349;width:54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52" o:spid="_x0000_s1252" style="position:absolute;left:7315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3" o:spid="_x0000_s1253" style="position:absolute;left:1168;top:2349;width:15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пос</w:t>
                        </w:r>
                      </w:p>
                    </w:txbxContent>
                  </v:textbox>
                </v:rect>
                <v:rect id="Rectangle 54" o:spid="_x0000_s1254" style="position:absolute;left:8699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5" o:spid="_x0000_s1255" style="position:absolute;left:2724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6" o:spid="_x0000_s1256" style="position:absolute;left:4057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7" o:spid="_x0000_s1257" style="position:absolute;left:4654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прочего основного средства , приведенной нормами положенностей, с учетом срока полезного использования;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- цена одного i-го прочего основного средства, приведенной в нормах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в соответствии с нормами положенностей по данному направлению затрат.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положенностей в разрезе состава нормативных затрат на приобретение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прочих основных средств согласно таблице № 25: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153"/>
        <w:gridCol w:w="2113"/>
        <w:gridCol w:w="2355"/>
        <w:gridCol w:w="1854"/>
      </w:tblGrid>
      <w:tr w:rsidR="00A53CBF" w:rsidTr="00A53CB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ind w:left="-108" w:right="-135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Требуемое количество,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единицу, не более,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ind w:right="-77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руб.</w:t>
            </w:r>
          </w:p>
        </w:tc>
      </w:tr>
      <w:tr w:rsidR="00A53CBF" w:rsidTr="00A53CBF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Калькулятор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Стеллажи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Коммутаторы (сетевое оборудование)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53CBF" w:rsidTr="00A5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highlight w:val="yellow"/>
        </w:rPr>
      </w:pPr>
      <w:r>
        <w:t>Примечание: количество закупаемых основных средств может быть изменено в связи со служебной необходимостью.</w:t>
      </w:r>
      <w:r>
        <w:rPr>
          <w:rFonts w:eastAsia="Times New Roman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министерства. </w:t>
      </w:r>
    </w:p>
    <w:p w:rsidR="00A53CBF" w:rsidRDefault="00A53CBF" w:rsidP="00A53C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A53CBF" w:rsidRDefault="00A53CBF" w:rsidP="00A53CB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 на информационно-коммуникационные технологии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Затраты на </w:t>
      </w:r>
      <w:r>
        <w:rPr>
          <w:rFonts w:ascii="Times New Roman" w:hAnsi="Times New Roman" w:cs="Times New Roman"/>
          <w:b/>
          <w:sz w:val="28"/>
          <w:szCs w:val="28"/>
        </w:rPr>
        <w:t>приобретение канцелярских принадлежностей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26D18A" wp14:editId="7841A2E6">
            <wp:extent cx="469265" cy="246380"/>
            <wp:effectExtent l="0" t="0" r="6985" b="1270"/>
            <wp:docPr id="64" name="Рисунок 64" descr="Описание: base_23792_85543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base_23792_85543_857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2.9.2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356DB" wp14:editId="45F7C86E">
            <wp:extent cx="2377440" cy="476885"/>
            <wp:effectExtent l="0" t="0" r="3810" b="0"/>
            <wp:docPr id="63" name="Рисунок 63" descr="Описание: base_23792_85543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base_23792_85543_858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D0F8A1" wp14:editId="64DF1C11">
            <wp:extent cx="429260" cy="254635"/>
            <wp:effectExtent l="0" t="0" r="8890" b="0"/>
            <wp:docPr id="62" name="Рисунок 62" descr="Описание: base_23792_85543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base_23792_85543_859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расчете на основного работника, в соответствии с нормами положенностей;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4A160" wp14:editId="09EFBA9E">
            <wp:extent cx="278130" cy="246380"/>
            <wp:effectExtent l="0" t="0" r="7620" b="1270"/>
            <wp:docPr id="61" name="Рисунок 61" descr="Описание: base_23792_85543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Описание: base_23792_85543_860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работников министерства 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CD6F19A" wp14:editId="6CFF6F3E">
            <wp:extent cx="374015" cy="254635"/>
            <wp:effectExtent l="0" t="0" r="6985" b="0"/>
            <wp:docPr id="60" name="Рисунок 60" descr="Описание: base_23792_85543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base_23792_85543_861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принадлежностей;</w:t>
      </w:r>
    </w:p>
    <w:p w:rsidR="00A53CBF" w:rsidRDefault="00A53CBF" w:rsidP="00A53CB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Cs w:val="28"/>
        </w:rPr>
        <w:t xml:space="preserve">Расчет затрат на приобретение канцелярских принадлежностей </w:t>
      </w:r>
      <w:r>
        <w:rPr>
          <w:szCs w:val="28"/>
          <w:lang w:eastAsia="en-US"/>
        </w:rPr>
        <w:t>производится в соответствии с нормами согласно таблице 26:</w:t>
      </w:r>
    </w:p>
    <w:p w:rsidR="00A53CBF" w:rsidRDefault="00A53CBF" w:rsidP="00A53CBF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  <w:t>Таблица 26</w:t>
      </w:r>
    </w:p>
    <w:p w:rsidR="00A53CBF" w:rsidRDefault="00A53CBF" w:rsidP="00A53CBF">
      <w:pPr>
        <w:jc w:val="right"/>
        <w:rPr>
          <w:szCs w:val="28"/>
          <w:lang w:eastAsia="en-US"/>
        </w:rPr>
      </w:pPr>
    </w:p>
    <w:p w:rsidR="00A53CBF" w:rsidRDefault="00A53CBF" w:rsidP="00A53CBF">
      <w:pPr>
        <w:autoSpaceDE w:val="0"/>
        <w:autoSpaceDN w:val="0"/>
        <w:adjustRightInd w:val="0"/>
        <w:ind w:hanging="635"/>
        <w:jc w:val="center"/>
        <w:rPr>
          <w:rFonts w:eastAsia="Times New Roman"/>
          <w:bCs/>
          <w:spacing w:val="-10"/>
          <w:sz w:val="28"/>
          <w:szCs w:val="28"/>
        </w:rPr>
      </w:pPr>
      <w:r>
        <w:rPr>
          <w:rFonts w:eastAsia="Times New Roman"/>
          <w:bCs/>
          <w:spacing w:val="-10"/>
          <w:szCs w:val="28"/>
        </w:rPr>
        <w:t>Нормы затрат на приобретение канцелярских принадлежностей</w:t>
      </w:r>
    </w:p>
    <w:p w:rsidR="00A53CBF" w:rsidRDefault="00A53CBF" w:rsidP="00A53CBF">
      <w:pPr>
        <w:autoSpaceDE w:val="0"/>
        <w:autoSpaceDN w:val="0"/>
        <w:adjustRightInd w:val="0"/>
        <w:ind w:left="1219" w:hanging="635"/>
        <w:jc w:val="center"/>
        <w:rPr>
          <w:rFonts w:eastAsia="Times New Roman"/>
          <w:bCs/>
          <w:spacing w:val="-1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48"/>
        <w:gridCol w:w="1277"/>
        <w:gridCol w:w="2458"/>
        <w:gridCol w:w="14"/>
        <w:gridCol w:w="1835"/>
        <w:gridCol w:w="14"/>
      </w:tblGrid>
      <w:tr w:rsidR="00A53CBF" w:rsidTr="00A53CBF">
        <w:trPr>
          <w:trHeight w:val="255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(канцелярские товары)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</w:p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1 специалиста (год)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Цена за ед. (руб.)</w:t>
            </w:r>
          </w:p>
        </w:tc>
      </w:tr>
      <w:tr w:rsidR="00A53CBF" w:rsidTr="00A53CBF">
        <w:trPr>
          <w:gridAfter w:val="1"/>
          <w:wAfter w:w="14" w:type="dxa"/>
          <w:trHeight w:val="2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Антистеплер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36</w:t>
            </w:r>
          </w:p>
        </w:tc>
      </w:tr>
      <w:tr w:rsidR="00A53CBF" w:rsidTr="00A53CBF">
        <w:trPr>
          <w:gridAfter w:val="1"/>
          <w:wAfter w:w="14" w:type="dxa"/>
          <w:trHeight w:val="2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Блок-кубик д/записей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Бумага д/заметок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40</w:t>
            </w:r>
          </w:p>
        </w:tc>
      </w:tr>
      <w:tr w:rsidR="00A53CBF" w:rsidTr="00A53CBF">
        <w:trPr>
          <w:gridAfter w:val="1"/>
          <w:wAfter w:w="14" w:type="dxa"/>
          <w:trHeight w:val="2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Вкладыш с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</w:tr>
      <w:tr w:rsidR="00A53CBF" w:rsidTr="00A53CBF">
        <w:trPr>
          <w:gridAfter w:val="1"/>
          <w:wAfter w:w="14" w:type="dxa"/>
          <w:trHeight w:val="2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300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Зажим д /бумаг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60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6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Клей -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Клейкие цв. закладки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85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80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Конверт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Скоросшиватель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Разбавитель корректирующей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90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Линейка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18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 верт.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380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 гор.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380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56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Нож канц.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49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350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Папка -регистратор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185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Папка-скоросшиватель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Папка- 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12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Папка на пружинах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58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Ручка гелевая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88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Ручка шариковая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Скоба д/степлера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Скобы д/степлера 13-17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Скотч широкий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18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Стержень шариковой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Скрепки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58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19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Стержень гелевый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39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190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155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Нитки для прошивки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165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Подушка штемпельная сменная для печатей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260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Лента корректирующая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55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Шпагат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490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40</w:t>
            </w:r>
          </w:p>
        </w:tc>
      </w:tr>
      <w:tr w:rsidR="00A53CBF" w:rsidTr="00A53CBF">
        <w:trPr>
          <w:gridAfter w:val="1"/>
          <w:wAfter w:w="14" w:type="dxa"/>
          <w:trHeight w:val="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Обложка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15</w:t>
            </w:r>
          </w:p>
        </w:tc>
      </w:tr>
    </w:tbl>
    <w:p w:rsidR="00A53CBF" w:rsidRDefault="00A53CBF" w:rsidP="00A53CBF">
      <w:pPr>
        <w:jc w:val="both"/>
        <w:rPr>
          <w:rFonts w:eastAsia="Lucida Sans Unicode"/>
          <w:sz w:val="28"/>
          <w:szCs w:val="28"/>
          <w:lang w:eastAsia="en-US"/>
        </w:rPr>
      </w:pPr>
      <w:r>
        <w:t>Примечание:</w:t>
      </w:r>
      <w:r>
        <w:rPr>
          <w:bCs/>
          <w:szCs w:val="28"/>
        </w:rPr>
        <w:t xml:space="preserve"> 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spacing w:line="360" w:lineRule="auto"/>
        <w:ind w:firstLine="709"/>
        <w:jc w:val="both"/>
        <w:rPr>
          <w:szCs w:val="28"/>
        </w:rPr>
      </w:pPr>
    </w:p>
    <w:p w:rsidR="00A53CBF" w:rsidRDefault="00A53CBF" w:rsidP="00A53CBF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Расчет затрат  на приобретение бумаги </w:t>
      </w:r>
      <w:r>
        <w:rPr>
          <w:szCs w:val="28"/>
          <w:lang w:eastAsia="en-US"/>
        </w:rPr>
        <w:t>производится в соответствии с нормами согласно таблице 27:</w:t>
      </w:r>
    </w:p>
    <w:p w:rsidR="00A53CBF" w:rsidRDefault="00A53CBF" w:rsidP="00A53CBF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27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335"/>
        <w:gridCol w:w="1081"/>
        <w:gridCol w:w="1591"/>
        <w:gridCol w:w="1277"/>
        <w:gridCol w:w="1419"/>
        <w:gridCol w:w="1560"/>
      </w:tblGrid>
      <w:tr w:rsidR="00A53CBF" w:rsidTr="00A53CBF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в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rPr>
                <w:rFonts w:eastAsia="Lucida Sans Unicode"/>
                <w:sz w:val="20"/>
                <w:szCs w:val="20"/>
              </w:rPr>
            </w:pPr>
          </w:p>
        </w:tc>
      </w:tr>
      <w:tr w:rsidR="00A53CBF" w:rsidTr="00A53C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ind w:right="-85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печати А-4 (500 листов)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3 187 5000</w:t>
            </w:r>
          </w:p>
        </w:tc>
      </w:tr>
    </w:tbl>
    <w:p w:rsidR="00A53CBF" w:rsidRDefault="00A53CBF" w:rsidP="00A53CBF">
      <w:pPr>
        <w:jc w:val="both"/>
        <w:rPr>
          <w:rFonts w:eastAsia="Lucida Sans Unicode"/>
          <w:lang w:eastAsia="en-US"/>
        </w:rPr>
      </w:pPr>
      <w:r>
        <w:t xml:space="preserve">Примечание: </w:t>
      </w:r>
      <w:r>
        <w:rPr>
          <w:bCs/>
        </w:rPr>
        <w:t>Количество бумаги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коммунальные услуги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Затраты на газоснабжение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5B969C" wp14:editId="3AADA687">
            <wp:extent cx="374015" cy="278130"/>
            <wp:effectExtent l="0" t="0" r="6985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определяется согласно п. 2.4.1 Правил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32DA6A4D" wp14:editId="002CDCF9">
            <wp:extent cx="2266315" cy="524510"/>
            <wp:effectExtent l="0" t="0" r="635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425FD7E" wp14:editId="507ABE17">
            <wp:extent cx="302260" cy="246380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в i-м виде топлива (газе и ином виде топлива);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0FDB4F20" wp14:editId="6B773F23">
            <wp:extent cx="302260" cy="270510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8BE0A9D" wp14:editId="0DAA0E44">
            <wp:extent cx="302260" cy="278130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газоснабжение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28: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57"/>
        <w:gridCol w:w="1548"/>
        <w:gridCol w:w="2689"/>
        <w:gridCol w:w="2283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топливе, куб.м.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руб. за куб.м.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11 819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11 819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F20963" wp14:editId="135F0E22">
            <wp:extent cx="325755" cy="238760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определяется согласно п. 2.4.2 Правил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40ADE8CC" wp14:editId="6AC8A7A8">
            <wp:extent cx="1693545" cy="476885"/>
            <wp:effectExtent l="0" t="0" r="190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2ED4D829" wp14:editId="36756799">
            <wp:extent cx="286385" cy="2546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1143618" wp14:editId="0F6C0493">
            <wp:extent cx="334010" cy="278130"/>
            <wp:effectExtent l="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электроснабжение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29: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50"/>
        <w:gridCol w:w="2778"/>
        <w:gridCol w:w="2325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Расчетная потребность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электроэнергии в год, </w:t>
            </w:r>
            <w:r>
              <w:rPr>
                <w:rFonts w:eastAsia="Times New Roman"/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>·час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руб. за кВт·час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555 000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3 618 600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3 618 600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Затраты на теплоснабжение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F82450" wp14:editId="7395F1A4">
            <wp:extent cx="334010" cy="246380"/>
            <wp:effectExtent l="0" t="0" r="889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5A6425F3" wp14:editId="4F10C167">
            <wp:extent cx="1582420" cy="27051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50D87C5C" wp14:editId="1C27BD80">
            <wp:extent cx="397510" cy="270510"/>
            <wp:effectExtent l="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3B9D9671" wp14:editId="27A136B5">
            <wp:extent cx="278130" cy="278130"/>
            <wp:effectExtent l="0" t="0" r="762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регулируемый тариф на теплоснабжение.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теплоснабжение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30: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50"/>
        <w:gridCol w:w="2778"/>
        <w:gridCol w:w="2325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Расчетная потребность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8"/>
              </w:rPr>
              <w:t>тепллоэнергии в год, Г</w:t>
            </w:r>
            <w:r>
              <w:rPr>
                <w:rFonts w:eastAsia="Times New Roman"/>
                <w:sz w:val="20"/>
                <w:szCs w:val="20"/>
              </w:rPr>
              <w:t>Кал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руб. за Гкал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6 756 900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6 756 900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Затраты на горячее водоснабжение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EBC866F" wp14:editId="517E3181">
            <wp:extent cx="341630" cy="230505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713E1254" wp14:editId="75521301">
            <wp:extent cx="1574165" cy="278130"/>
            <wp:effectExtent l="0" t="0" r="6985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</w:rPr>
      </w:pP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0"/>
          <w:szCs w:val="28"/>
        </w:rPr>
        <w:drawing>
          <wp:inline distT="0" distB="0" distL="0" distR="0" wp14:anchorId="68AFFC2E" wp14:editId="426A636D">
            <wp:extent cx="325755" cy="278130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в горячей воде;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0"/>
          <w:szCs w:val="28"/>
        </w:rPr>
        <w:drawing>
          <wp:inline distT="0" distB="0" distL="0" distR="0" wp14:anchorId="067529F6" wp14:editId="57D78248">
            <wp:extent cx="270510" cy="2546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регулируемый тариф на горячее водоснабжение.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горячее водоснабжение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31: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50"/>
        <w:gridCol w:w="2778"/>
        <w:gridCol w:w="2325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Расчетная потребность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8"/>
              </w:rPr>
              <w:t>в горячей воде, куб. м.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руб. за куб.м.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8 925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8 925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1ADDBAD" wp14:editId="05D13552">
            <wp:extent cx="365760" cy="2387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45F74A7B" wp14:editId="3AF12A4B">
            <wp:extent cx="2544445" cy="2940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0"/>
          <w:szCs w:val="28"/>
        </w:rPr>
        <w:drawing>
          <wp:inline distT="0" distB="0" distL="0" distR="0" wp14:anchorId="50F05ABC" wp14:editId="2FD5AFD2">
            <wp:extent cx="325755" cy="27813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в холодном водоснабжении;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0"/>
          <w:szCs w:val="28"/>
        </w:rPr>
        <w:drawing>
          <wp:inline distT="0" distB="0" distL="0" distR="0" wp14:anchorId="33C6D6BE" wp14:editId="6E290D7D">
            <wp:extent cx="270510" cy="246380"/>
            <wp:effectExtent l="0" t="0" r="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регулируемый тариф на холодное водоснабжение;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37F765C7" wp14:editId="29085664">
            <wp:extent cx="32575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расчетная потребность в водоотведении;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3FE6FEAA" wp14:editId="1BC48C69">
            <wp:extent cx="270510" cy="27051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регулируемый тариф на водоотведение.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холодное водоснабжение и водоотведение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32: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32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36"/>
        <w:gridCol w:w="1744"/>
        <w:gridCol w:w="1712"/>
        <w:gridCol w:w="1712"/>
        <w:gridCol w:w="2054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потребность в холодной воде, куб.м.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холодное водоснабжение, руб. за куб.м.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Расчетная потребность в водоотведении, куб.м.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Тариф на водоотведение руб. за куб.м.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211 200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211 200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Затраты по договору возмездного оказания услуг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B6B04" wp14:editId="0E554E40">
            <wp:extent cx="588645" cy="325755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79A79FE6" wp14:editId="2EAE32AB">
            <wp:extent cx="3077210" cy="532765"/>
            <wp:effectExtent l="0" t="0" r="889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</w:rPr>
      </w:pP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6BDA8430" wp14:editId="390E1CE0">
            <wp:extent cx="516890" cy="2940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6D768561" wp14:editId="76E7C96E">
            <wp:extent cx="389890" cy="2705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35277015" wp14:editId="4503977E">
            <wp:extent cx="389890" cy="2863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процентная ставка страховых взносов в государственные внебюджетные фонды.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по договорам возмездного оказания услуг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33: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32"/>
        <w:gridCol w:w="2551"/>
        <w:gridCol w:w="2537"/>
        <w:gridCol w:w="1574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количество месяцев по договору возмездного оказания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месяца работы  физического лица, руб.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198 276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34 317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232 593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содержание и техническое обслуживание помещений</w:t>
      </w:r>
    </w:p>
    <w:p w:rsidR="00A53CBF" w:rsidRDefault="00A53CBF" w:rsidP="00A53CBF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Затраты на техническое обслуживание и регламентно-профилактический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789A7" wp14:editId="28C88D15">
            <wp:extent cx="397510" cy="278130"/>
            <wp:effectExtent l="0" t="0" r="254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30D9280F" wp14:editId="15E2A197">
            <wp:extent cx="1916430" cy="54038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325DE50A" wp14:editId="57287989">
            <wp:extent cx="334010" cy="278130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46CB72DB" wp14:editId="06021F97">
            <wp:extent cx="334010" cy="318135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обслуживания одного i-го устройства.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техническое обслуживание и регламентно-профилактический ремонт систем охранно-тревожной и пожарной сигнализации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34: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50"/>
        <w:gridCol w:w="2778"/>
        <w:gridCol w:w="2325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Количество условных единиц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8"/>
              </w:rPr>
              <w:t>системы охранно-тревожной  и пожарной сигнализации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обслуживания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условной единицы в год,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853 480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53CBF" w:rsidRDefault="00A53CBF" w:rsidP="00A53CBF">
      <w:pPr>
        <w:autoSpaceDE w:val="0"/>
        <w:autoSpaceDN w:val="0"/>
        <w:rPr>
          <w:rFonts w:eastAsia="Times New Roman"/>
        </w:rPr>
      </w:pPr>
      <w:r>
        <w:t>Примечание:</w:t>
      </w:r>
      <w:r>
        <w:rPr>
          <w:bCs/>
        </w:rPr>
        <w:t xml:space="preserve"> Количество </w:t>
      </w:r>
      <w:r>
        <w:rPr>
          <w:rFonts w:eastAsia="Times New Roman"/>
        </w:rPr>
        <w:t>условных единиц системы охранно-тревожной  и пожарной сигнализации</w:t>
      </w:r>
      <w:r>
        <w:rPr>
          <w:bCs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A82AA24" wp14:editId="21C5E918">
            <wp:extent cx="437515" cy="27051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2.6.1.4 Правил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408BF22B" wp14:editId="53D63B27">
            <wp:extent cx="2687320" cy="5245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CA837B5" wp14:editId="3C6E1437">
            <wp:extent cx="389890" cy="27813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660A4650" wp14:editId="33385E14">
            <wp:extent cx="397510" cy="286385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услуги по обслуживанию и уборке i-го помещения в месяц;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147DF824" wp14:editId="3FA52C82">
            <wp:extent cx="445135" cy="27813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OLE_LINK6"/>
      <w:bookmarkStart w:id="7" w:name="OLE_LINK5"/>
      <w:r>
        <w:rPr>
          <w:rFonts w:ascii="Times New Roman" w:hAnsi="Times New Roman" w:cs="Times New Roman"/>
          <w:sz w:val="28"/>
          <w:szCs w:val="28"/>
        </w:rPr>
        <w:t>Расчет затрат на оплату услуг по обслуживанию и уборке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35: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OLE_LINK4"/>
      <w:bookmarkStart w:id="9" w:name="OLE_LINK3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Таблица 35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15"/>
        <w:gridCol w:w="2427"/>
        <w:gridCol w:w="1989"/>
        <w:gridCol w:w="2227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 кв.м.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 месяц, за 1 кв.м.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4 870 368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4 870 368</w:t>
            </w:r>
          </w:p>
        </w:tc>
      </w:tr>
      <w:bookmarkEnd w:id="8"/>
      <w:bookmarkEnd w:id="9"/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Затраты </w:t>
      </w:r>
      <w:bookmarkStart w:id="10" w:name="OLE_LINK9"/>
      <w:bookmarkStart w:id="11" w:name="OLE_LINK8"/>
      <w:bookmarkStart w:id="12" w:name="OLE_LINK7"/>
      <w:r>
        <w:rPr>
          <w:rFonts w:ascii="Times New Roman" w:hAnsi="Times New Roman" w:cs="Times New Roman"/>
          <w:sz w:val="28"/>
          <w:szCs w:val="28"/>
        </w:rPr>
        <w:t xml:space="preserve">на проведение текущего ремонта </w:t>
      </w:r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A9503E" wp14:editId="00782C46">
            <wp:extent cx="445135" cy="3340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1D47336D" wp14:editId="4F8CA6B4">
            <wp:extent cx="1844675" cy="532765"/>
            <wp:effectExtent l="0" t="0" r="317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61E41F04" wp14:editId="0786D9F6">
            <wp:extent cx="365760" cy="3340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площадь i-го здания, планируемая к проведению текущего ремонта;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B646F5C" wp14:editId="3710F0B8">
            <wp:extent cx="325755" cy="3022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текущего ремонта 1 кв. метра площади i-го здания.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проведение текущего ремонта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36: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36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15"/>
        <w:gridCol w:w="2427"/>
        <w:gridCol w:w="1989"/>
        <w:gridCol w:w="2227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планируемая к проведению текущего ремонта, кв.м.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текущего ремонта в месяц, руб. за 1 кв.м.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14 240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854 400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854 400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EF8396" wp14:editId="4297C292">
            <wp:extent cx="421640" cy="254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531033E7" wp14:editId="2FA40F18">
            <wp:extent cx="1621790" cy="2705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43E3CDF5" wp14:editId="1560F95D">
            <wp:extent cx="349885" cy="2781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количество куб. метров твердых бытовых отходов в год;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2"/>
          <w:szCs w:val="28"/>
        </w:rPr>
        <w:drawing>
          <wp:inline distT="0" distB="0" distL="0" distR="0" wp14:anchorId="444B1198" wp14:editId="0EEEBF86">
            <wp:extent cx="325755" cy="2863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вывоза 1 куб. метра твердых бытовых отходов.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вывоз твердых бытовых отходов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37: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057"/>
        <w:gridCol w:w="3119"/>
        <w:gridCol w:w="2976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куб. метров твердых бытовых отходов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вывоза 1 куб. метра твердых бытовых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364035" wp14:editId="544A2ADD">
            <wp:extent cx="381635" cy="2863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3C5B32A2" wp14:editId="11B23C3C">
            <wp:extent cx="2361565" cy="52451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7DBD72EE" wp14:editId="67EF09F2">
            <wp:extent cx="325755" cy="270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объем i-й услуги управляющей компании;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585D81EC" wp14:editId="164E21FD">
            <wp:extent cx="270510" cy="254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i-й услуги управляющей компании в месяц;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4E7AA5ED" wp14:editId="523C45B8">
            <wp:extent cx="341630" cy="27051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закупку услуг управляющей компании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38: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38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15"/>
        <w:gridCol w:w="2427"/>
        <w:gridCol w:w="1989"/>
        <w:gridCol w:w="2227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услуги в месяц, руб.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 многоквартирным домом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75 000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900 000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900 000 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аренду помещений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4B8EC4" wp14:editId="06B0D6C3">
            <wp:extent cx="381635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w:drawing>
          <wp:inline distT="0" distB="0" distL="0" distR="0" wp14:anchorId="492BBD59" wp14:editId="2E0BD640">
            <wp:extent cx="1939925" cy="3416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S – фактическая площадь помещений;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172723B4" wp14:editId="53916AAF">
            <wp:extent cx="278130" cy="24638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цена ежемесячной аренды за 1 кв. метр i-й арендуемой площади;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noProof/>
          <w:position w:val="-14"/>
          <w:szCs w:val="28"/>
        </w:rPr>
        <w:drawing>
          <wp:inline distT="0" distB="0" distL="0" distR="0" wp14:anchorId="0CB6A18E" wp14:editId="5560803A">
            <wp:extent cx="334010" cy="25463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t xml:space="preserve"> - планируемое количество месяцев аренды i-й арендуемой площади.</w:t>
      </w:r>
    </w:p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по обслуживанию и уборке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согласно таблице 39: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39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15"/>
        <w:gridCol w:w="2427"/>
        <w:gridCol w:w="1989"/>
        <w:gridCol w:w="2227"/>
      </w:tblGrid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 кв.м.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 месяц, за 1 кв.м.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2 408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5 056 800</w:t>
            </w:r>
          </w:p>
        </w:tc>
      </w:tr>
      <w:tr w:rsidR="00A53CBF" w:rsidTr="00A53C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5 056 800</w:t>
            </w:r>
          </w:p>
        </w:tc>
      </w:tr>
    </w:tbl>
    <w:p w:rsidR="00A53CBF" w:rsidRDefault="00A53CBF" w:rsidP="00A53CBF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Затраты на охрану помещений 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Затраты на услуги вневедомственной охраны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вн.охр.</w:t>
      </w:r>
      <w:r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году: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szCs w:val="28"/>
        </w:rPr>
        <w:t xml:space="preserve">З </w:t>
      </w:r>
      <w:r>
        <w:rPr>
          <w:szCs w:val="28"/>
          <w:vertAlign w:val="subscript"/>
        </w:rPr>
        <w:t>вн.охр.</w:t>
      </w:r>
      <w:r>
        <w:rPr>
          <w:szCs w:val="28"/>
        </w:rPr>
        <w:t xml:space="preserve"> = 3 475 394 руб.</w:t>
      </w: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3CBF" w:rsidRDefault="00A53CBF" w:rsidP="00A53CB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прочие расходы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Затраты </w:t>
      </w:r>
      <w:r>
        <w:rPr>
          <w:rFonts w:ascii="Times New Roman" w:hAnsi="Times New Roman" w:cs="Times New Roman"/>
          <w:b/>
          <w:sz w:val="28"/>
          <w:szCs w:val="28"/>
        </w:rPr>
        <w:t>на приобретение бланков исполнительных листов 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), определяются по установленной форме: 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2242163" wp14:editId="6F21B784">
                <wp:extent cx="2631440" cy="495300"/>
                <wp:effectExtent l="0" t="0" r="0" b="0"/>
                <wp:docPr id="193" name="Полотно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57375" y="133350"/>
                            <a:ext cx="774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78610" y="133350"/>
                            <a:ext cx="991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8060" y="133350"/>
                            <a:ext cx="673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P</w:t>
                              </w:r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огп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4520" y="13335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130" y="1333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3710" y="196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1335" y="36195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3070" y="3619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4225" y="239395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2155" y="2393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6205" y="239395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6225" y="11366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8305" y="6604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995" y="3511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3" o:spid="_x0000_s1258" editas="canvas" style="width:207.2pt;height:39pt;mso-position-horizontal-relative:char;mso-position-vertical-relative:line" coordsize="2631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">
                <v:shape id="_x0000_s1259" type="#_x0000_t75" style="position:absolute;width:26314;height:4953;visibility:visible;mso-wrap-style:square">
                  <v:fill o:detectmouseclick="t"/>
                  <v:path o:connecttype="none"/>
                </v:shape>
                <v:rect id="Rectangle 24" o:spid="_x0000_s1260" style="position:absolute;left:18573;top:1333;width:774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261" style="position:absolute;left:15786;top:1333;width:991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xw8YA&#10;AADcAAAADwAAAGRycy9kb3ducmV2LnhtbESPQWvCQBCF74X+h2UKvZS6qQeJqatIQfBQKEYPehuy&#10;02xqdjZkV5P213cOgrcZ3pv3vlmsRt+qK/WxCWzgbZKBIq6Cbbg2cNhvXnNQMSFbbAOTgV+KsFo+&#10;PiywsGHgHV3LVCsJ4VigAZdSV2gdK0ce4yR0xKJ9h95jkrWvte1xkHDf6mmWzbTHhqXBYUcfjqpz&#10;efEGNl/HhvhP717m+RB+qumpdJ+dMc9P4/odVKIx3c23660V/F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jxw8YAAADcAAAADwAAAAAAAAAAAAAAAACYAgAAZHJz&#10;L2Rvd25yZXYueG1sUEsFBgAAAAAEAAQA9QAAAIs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26" o:spid="_x0000_s1262" style="position:absolute;left:9880;top:1333;width:673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 xml:space="preserve"> × P</w:t>
                        </w:r>
                        <w:r>
                          <w:rPr>
                            <w:color w:val="000000"/>
                            <w:szCs w:val="28"/>
                            <w:vertAlign w:val="subscript"/>
                          </w:rPr>
                          <w:t xml:space="preserve">огп </w:t>
                        </w:r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7" o:spid="_x0000_s1263" style="position:absolute;left:6045;top:133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8" o:spid="_x0000_s1264" style="position:absolute;left:241;top:1333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9" o:spid="_x0000_s1265" style="position:absolute;left:4737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0" o:spid="_x0000_s1266" style="position:absolute;left:5213;top:361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267" style="position:absolute;left:4330;top:361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268" style="position:absolute;left:7842;top:2393;width:147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огп</w:t>
                        </w:r>
                      </w:p>
                    </w:txbxContent>
                  </v:textbox>
                </v:rect>
                <v:rect id="Rectangle 33" o:spid="_x0000_s1269" style="position:absolute;left:7321;top:239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4" o:spid="_x0000_s1270" style="position:absolute;left:1162;top:239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</w:t>
                        </w:r>
                      </w:p>
                    </w:txbxContent>
                  </v:textbox>
                </v:rect>
                <v:rect id="Rectangle 35" o:spid="_x0000_s1271" style="position:absolute;left:2762;top:1136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6" o:spid="_x0000_s1272" style="position:absolute;left:4083;top:660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7" o:spid="_x0000_s1273" style="position:absolute;left:4679;top:3511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szCs w:val="28"/>
          <w:lang w:val="en-US"/>
        </w:rPr>
        <w:t>Q</w:t>
      </w:r>
      <w:r>
        <w:rPr>
          <w:szCs w:val="28"/>
          <w:vertAlign w:val="subscript"/>
        </w:rPr>
        <w:t>огп</w:t>
      </w:r>
      <w:r>
        <w:rPr>
          <w:szCs w:val="28"/>
        </w:rPr>
        <w:t xml:space="preserve"> - планируемое к приобретению количество бланков в год,</w:t>
      </w:r>
    </w:p>
    <w:p w:rsidR="00A53CBF" w:rsidRDefault="00A53CBF" w:rsidP="00A53C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огп</w:t>
      </w:r>
      <w:r>
        <w:rPr>
          <w:color w:val="FF0000"/>
          <w:szCs w:val="28"/>
        </w:rPr>
        <w:t xml:space="preserve"> </w:t>
      </w:r>
      <w:r>
        <w:rPr>
          <w:szCs w:val="28"/>
        </w:rPr>
        <w:t>- цена одного бланка.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приобретение бланков исполнительных листов и свидетельств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40:</w:t>
      </w:r>
    </w:p>
    <w:p w:rsidR="00A53CBF" w:rsidRDefault="00A53CBF" w:rsidP="00A53CB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75"/>
        <w:gridCol w:w="1542"/>
        <w:gridCol w:w="2679"/>
        <w:gridCol w:w="2280"/>
      </w:tblGrid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Цена одной тыс. шт.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Нормативные затраты,</w:t>
            </w:r>
          </w:p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исполнительных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19 500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1 755 000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свидетельство 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680 000</w:t>
            </w:r>
          </w:p>
        </w:tc>
      </w:tr>
      <w:tr w:rsidR="00A53CBF" w:rsidTr="00A53C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F" w:rsidRDefault="00A53CB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2 435 000</w:t>
            </w:r>
          </w:p>
        </w:tc>
      </w:tr>
    </w:tbl>
    <w:p w:rsidR="00A53CBF" w:rsidRDefault="00A53CBF" w:rsidP="00A53CBF">
      <w:pPr>
        <w:autoSpaceDE w:val="0"/>
        <w:autoSpaceDN w:val="0"/>
        <w:jc w:val="both"/>
        <w:rPr>
          <w:rFonts w:eastAsia="Times New Roman"/>
        </w:rPr>
      </w:pPr>
      <w:r>
        <w:t>Примечание:</w:t>
      </w:r>
      <w:r>
        <w:rPr>
          <w:bCs/>
        </w:rPr>
        <w:t xml:space="preserve"> </w:t>
      </w:r>
      <w:r>
        <w:rPr>
          <w:bCs/>
          <w:szCs w:val="28"/>
        </w:rPr>
        <w:t xml:space="preserve">Количество и наименование продукции </w:t>
      </w:r>
      <w:r>
        <w:rPr>
          <w:bCs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BF" w:rsidRDefault="00A53CBF" w:rsidP="00A53CB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lang w:eastAsia="en-US"/>
        </w:rPr>
        <w:t xml:space="preserve">Затраты на прочие расходы (за исключением бланков) </w:t>
      </w:r>
      <w:r>
        <w:rPr>
          <w:rFonts w:eastAsia="Times New Roman"/>
          <w:lang w:eastAsia="en-US"/>
        </w:rPr>
        <w:t xml:space="preserve"> определяются по фактическим затратам в отчетном финансовом году </w:t>
      </w:r>
      <w:r>
        <w:rPr>
          <w:rFonts w:eastAsia="Times New Roman"/>
          <w:szCs w:val="28"/>
          <w:lang w:eastAsia="en-US"/>
        </w:rPr>
        <w:t>с учетом изменения тарифов.</w:t>
      </w:r>
      <w:r>
        <w:rPr>
          <w:sz w:val="20"/>
          <w:szCs w:val="20"/>
          <w:lang w:eastAsia="en-US"/>
        </w:rPr>
        <w:t xml:space="preserve"> </w:t>
      </w:r>
      <w:r>
        <w:rPr>
          <w:lang w:eastAsia="en-US"/>
        </w:rPr>
        <w:t>При этом оплата за прочие расходы</w:t>
      </w:r>
      <w:r>
        <w:rPr>
          <w:rFonts w:eastAsia="Times New Roman"/>
          <w:b/>
        </w:rPr>
        <w:t xml:space="preserve"> </w:t>
      </w:r>
      <w:r>
        <w:rPr>
          <w:lang w:eastAsia="en-US"/>
        </w:rPr>
        <w:t>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CBF" w:rsidRDefault="00A53CBF" w:rsidP="00A53C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дополнительное профессиональное образование</w:t>
      </w:r>
    </w:p>
    <w:p w:rsidR="00A53CBF" w:rsidRDefault="00A53CBF" w:rsidP="00A53C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Затраты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8A3A03" wp14:editId="00E0770F">
            <wp:extent cx="421640" cy="246380"/>
            <wp:effectExtent l="0" t="0" r="0" b="1270"/>
            <wp:docPr id="5" name="Рисунок 5" descr="Описание: base_23792_85543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Описание: base_23792_85543_876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согласно п. 5.1 Правил по формуле:</w:t>
      </w:r>
    </w:p>
    <w:p w:rsidR="00A53CBF" w:rsidRDefault="00A53CBF" w:rsidP="00A53C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443891" wp14:editId="5A3ADC68">
            <wp:extent cx="1868805" cy="485140"/>
            <wp:effectExtent l="0" t="0" r="0" b="0"/>
            <wp:docPr id="4" name="Рисунок 4" descr="Описание: base_23792_85543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Описание: base_23792_85543_877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F265CE5" wp14:editId="1DC6923D">
            <wp:extent cx="374015" cy="254635"/>
            <wp:effectExtent l="0" t="0" r="6985" b="0"/>
            <wp:docPr id="3" name="Рисунок 3" descr="Описание: base_23792_85543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Описание: base_23792_85543_878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E4E7DA" wp14:editId="199F9128">
            <wp:extent cx="334010" cy="254635"/>
            <wp:effectExtent l="0" t="0" r="8890" b="0"/>
            <wp:docPr id="2" name="Рисунок 2" descr="Описание: base_23792_85543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Описание: base_23792_85543_879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A53CBF" w:rsidRDefault="00A53CBF" w:rsidP="00A53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приобретение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согласно таблице № 41: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41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highlight w:val="yellow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2"/>
        <w:gridCol w:w="1701"/>
        <w:gridCol w:w="1559"/>
        <w:gridCol w:w="1560"/>
      </w:tblGrid>
      <w:tr w:rsidR="00A53CBF" w:rsidTr="00A53CBF">
        <w:trPr>
          <w:trHeight w:val="9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работников, направляемых на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Цена обучения одного работника,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руб.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280 000</w:t>
            </w: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Курсы повышения квалификации по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10 000</w:t>
            </w: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 переподготовке мировых судей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240 000</w:t>
            </w: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widowControl w:val="0"/>
              <w:suppressAutoHyphens/>
              <w:rPr>
                <w:rFonts w:eastAsia="Lucida Sans Unicod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</w:t>
            </w: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538 000</w:t>
            </w:r>
          </w:p>
        </w:tc>
      </w:tr>
    </w:tbl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t xml:space="preserve">Примечание: </w:t>
      </w:r>
      <w:r>
        <w:rPr>
          <w:rFonts w:eastAsia="Times New Roman"/>
          <w:lang w:eastAsia="en-US"/>
        </w:rPr>
        <w:t>Объем расходов, рассчитанный с применением нормативных затрат, на дополнительное профессиональное образование может быть изменен в целях служебной необходимости, в пределах доведенных министерству лимитов бюджетных обязательств.</w:t>
      </w:r>
    </w:p>
    <w:p w:rsidR="00A53CBF" w:rsidRDefault="00A53CBF" w:rsidP="00A53CBF">
      <w:pPr>
        <w:autoSpaceDE w:val="0"/>
        <w:autoSpaceDN w:val="0"/>
        <w:adjustRightInd w:val="0"/>
        <w:jc w:val="both"/>
        <w:rPr>
          <w:rFonts w:eastAsia="Times New Roman"/>
          <w:bCs/>
          <w:szCs w:val="26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Затраты на участие в специализированных семинарах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сем</w:t>
      </w:r>
      <w:r>
        <w:rPr>
          <w:rFonts w:ascii="Times New Roman" w:hAnsi="Times New Roman" w:cs="Times New Roman"/>
          <w:sz w:val="28"/>
          <w:szCs w:val="28"/>
        </w:rPr>
        <w:t>), определяются согласно п. 5.1 Правил по формуле:</w:t>
      </w:r>
    </w:p>
    <w:p w:rsidR="00A53CBF" w:rsidRDefault="00A53CBF" w:rsidP="00A53CB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99061C8" wp14:editId="5303FC9D">
                <wp:extent cx="1814195" cy="601345"/>
                <wp:effectExtent l="0" t="0" r="0" b="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66570" y="11239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10665" y="112395"/>
                            <a:ext cx="3022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3830" y="11239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7760" y="11239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5635" y="11239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239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3015" y="217805"/>
                            <a:ext cx="1549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сем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9040" y="2178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1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1815" y="33972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3550" y="3397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8515" y="217805"/>
                            <a:ext cx="1549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сем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4540" y="2178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615" y="217805"/>
                            <a:ext cx="1549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сем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219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543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8785" y="4635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8475" y="32893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D8" w:rsidRDefault="007112D8" w:rsidP="00A53CB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274" editas="canvas" style="width:142.85pt;height:47.35pt;mso-position-horizontal-relative:char;mso-position-vertical-relative:line" coordsize="18141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">
                <v:shape id="_x0000_s1275" type="#_x0000_t75" style="position:absolute;width:18141;height:6013;visibility:visible;mso-wrap-style:square">
                  <v:fill o:detectmouseclick="t"/>
                  <v:path o:connecttype="none"/>
                </v:shape>
                <v:rect id="Rectangle 4" o:spid="_x0000_s1276" style="position:absolute;left:17665;top:112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77" style="position:absolute;left:15106;top:1123;width:30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yosQA&#10;AADcAAAADwAAAGRycy9kb3ducmV2LnhtbERPTWvCQBC9F/wPywi9FN2YQ9DoKiIIPRRKUg96G7Jj&#10;Nm12NmS3Sdpf3y0UepvH+5zdYbKtGKj3jWMFq2UCgrhyuuFaweXtvFiD8AFZY+uYFHyRh8N+9rDD&#10;XLuRCxrKUIsYwj5HBSaELpfSV4Ys+qXriCN3d73FEGFfS93jGMNtK9MkyaTFhmODwY5OhqqP8tMq&#10;OL9eG+JvWTxt1qN7r9JbaV46pR7n03ELItAU/sV/7mcd52cr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sqLEAAAA3AAAAA8AAAAAAAAAAAAAAAAAmAIAAGRycy9k&#10;b3ducmV2LnhtbFBLBQYAAAAABAAEAPUAAACJ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6" o:spid="_x0000_s1278" style="position:absolute;left:14338;top:1123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79" style="position:absolute;left:11277;top:1123;width:92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80" style="position:absolute;left:6356;top:1123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pPr>
                          <w:jc w:val="center"/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81" style="position:absolute;top:1123;width:83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82" style="position:absolute;left:12630;top:2178;width:154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сем</w:t>
                        </w:r>
                      </w:p>
                    </w:txbxContent>
                  </v:textbox>
                </v:rect>
                <v:rect id="Rectangle 11" o:spid="_x0000_s1283" style="position:absolute;left:12090;top:2178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284" style="position:absolute;left:5041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" o:spid="_x0000_s1285" style="position:absolute;left:5518;top:339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286" style="position:absolute;left:4635;top:339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287" style="position:absolute;left:8185;top:2178;width:154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сем</w:t>
                        </w:r>
                      </w:p>
                    </w:txbxContent>
                  </v:textbox>
                </v:rect>
                <v:rect id="Rectangle 16" o:spid="_x0000_s1288" style="position:absolute;left:7645;top:2178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289" style="position:absolute;left:946;top:2178;width:154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сем</w:t>
                        </w:r>
                      </w:p>
                    </w:txbxContent>
                  </v:textbox>
                </v:rect>
                <v:rect id="Rectangle 18" o:spid="_x0000_s1290" style="position:absolute;left:101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9" o:spid="_x0000_s1291" style="position:absolute;left:305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292" style="position:absolute;left:4387;top:463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1" o:spid="_x0000_s1293" style="position:absolute;left:4984;top:3289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7112D8" w:rsidRDefault="007112D8" w:rsidP="00A53CBF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сем </w:t>
      </w:r>
      <w:r>
        <w:rPr>
          <w:rFonts w:ascii="Times New Roman" w:hAnsi="Times New Roman" w:cs="Times New Roman"/>
          <w:sz w:val="28"/>
          <w:szCs w:val="28"/>
        </w:rPr>
        <w:t>- количество работников, направляемых на i-й вид специализированного семинара ;</w:t>
      </w:r>
    </w:p>
    <w:p w:rsidR="00A53CBF" w:rsidRDefault="00A53CBF" w:rsidP="00A53C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 - цена посещения одного работника по i-му виду специализированного семинара.</w:t>
      </w:r>
    </w:p>
    <w:p w:rsidR="00A53CBF" w:rsidRDefault="00A53CBF" w:rsidP="00A53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 затрат на участие в специализированных семинарах производится в соответствии с нормами согласно таблице 42:</w:t>
      </w:r>
    </w:p>
    <w:p w:rsidR="00A53CBF" w:rsidRDefault="00A53CBF" w:rsidP="00A53C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701"/>
        <w:gridCol w:w="1559"/>
        <w:gridCol w:w="1559"/>
      </w:tblGrid>
      <w:tr w:rsidR="00A53CBF" w:rsidTr="00A53CB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специализированного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работников, направляемых на 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Цена посещения  одного работника,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Нормативные затраты,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 руб.</w:t>
            </w:r>
          </w:p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Семинар по бухгалтерскому учету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</w:t>
            </w:r>
          </w:p>
        </w:tc>
      </w:tr>
      <w:tr w:rsidR="00A53CBF" w:rsidTr="00A53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BF" w:rsidRDefault="00A53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20 000</w:t>
            </w:r>
          </w:p>
        </w:tc>
      </w:tr>
    </w:tbl>
    <w:p w:rsidR="00A53CBF" w:rsidRDefault="00A53CBF" w:rsidP="00A53CBF">
      <w:pPr>
        <w:jc w:val="both"/>
        <w:rPr>
          <w:rFonts w:eastAsia="Times New Roman"/>
          <w:bCs/>
        </w:rPr>
      </w:pPr>
      <w:r>
        <w:rPr>
          <w:lang w:eastAsia="en-US"/>
        </w:rPr>
        <w:t xml:space="preserve">Примечание: </w:t>
      </w:r>
      <w:r>
        <w:t xml:space="preserve">Вид специализированного семинара, количество работников  может отличаться от приведенного в зависимости от решаемых административных задач. </w:t>
      </w:r>
      <w:r>
        <w:rPr>
          <w:rFonts w:eastAsia="Times New Roman"/>
          <w:bCs/>
        </w:rPr>
        <w:t>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53CBF" w:rsidRDefault="00A53CBF" w:rsidP="00A53CBF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53CBF" w:rsidRPr="00A53CBF" w:rsidRDefault="00A53CBF" w:rsidP="00A53CBF">
      <w:pPr>
        <w:jc w:val="center"/>
        <w:rPr>
          <w:rFonts w:eastAsia="Lucida Sans Unicode"/>
          <w:b/>
          <w:sz w:val="28"/>
          <w:szCs w:val="28"/>
        </w:rPr>
      </w:pPr>
      <w:r w:rsidRPr="00A53CBF">
        <w:rPr>
          <w:b/>
          <w:sz w:val="28"/>
          <w:szCs w:val="28"/>
        </w:rPr>
        <w:t>Затраты на капитальный ремонт государственного имущества</w:t>
      </w:r>
    </w:p>
    <w:p w:rsidR="00A53CBF" w:rsidRPr="00A53CBF" w:rsidRDefault="00A53CBF" w:rsidP="00A53CBF">
      <w:pPr>
        <w:ind w:firstLine="567"/>
        <w:jc w:val="both"/>
        <w:rPr>
          <w:sz w:val="28"/>
          <w:szCs w:val="28"/>
        </w:rPr>
      </w:pPr>
    </w:p>
    <w:p w:rsidR="00A53CBF" w:rsidRPr="00A53CBF" w:rsidRDefault="00A53CBF" w:rsidP="00A53CB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53CBF">
        <w:rPr>
          <w:sz w:val="28"/>
          <w:szCs w:val="28"/>
        </w:rPr>
        <w:t xml:space="preserve">43. </w:t>
      </w:r>
      <w:r w:rsidRPr="00A53CBF">
        <w:rPr>
          <w:rFonts w:eastAsia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A53CBF" w:rsidRPr="00A53CBF" w:rsidRDefault="00A53CBF" w:rsidP="00A53CB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53CBF">
        <w:rPr>
          <w:sz w:val="28"/>
          <w:szCs w:val="28"/>
        </w:rPr>
        <w:t xml:space="preserve">44. </w:t>
      </w:r>
      <w:r w:rsidRPr="00A53CBF">
        <w:rPr>
          <w:rFonts w:eastAsia="Times New Roman"/>
          <w:sz w:val="28"/>
          <w:szCs w:val="28"/>
        </w:rPr>
        <w:t xml:space="preserve">Затраты на разработку проектной документации, определяются в соответствии со </w:t>
      </w:r>
      <w:hyperlink r:id="rId168" w:history="1">
        <w:r w:rsidRPr="00A53CBF">
          <w:rPr>
            <w:rStyle w:val="a3"/>
            <w:rFonts w:eastAsia="Times New Roman"/>
            <w:sz w:val="28"/>
            <w:szCs w:val="28"/>
          </w:rPr>
          <w:t>статьей 22</w:t>
        </w:r>
      </w:hyperlink>
      <w:r w:rsidRPr="00A53CBF">
        <w:rPr>
          <w:rFonts w:eastAsia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A53CBF" w:rsidRPr="00A53CBF" w:rsidRDefault="00A53CBF" w:rsidP="00A53CBF">
      <w:pPr>
        <w:ind w:firstLine="567"/>
        <w:jc w:val="center"/>
        <w:rPr>
          <w:rFonts w:eastAsia="Lucida Sans Unicode"/>
          <w:b/>
          <w:sz w:val="28"/>
          <w:szCs w:val="28"/>
        </w:rPr>
      </w:pPr>
    </w:p>
    <w:p w:rsidR="00A53CBF" w:rsidRPr="00A53CBF" w:rsidRDefault="00A53CBF" w:rsidP="00A53CBF">
      <w:pPr>
        <w:ind w:firstLine="567"/>
        <w:jc w:val="center"/>
        <w:rPr>
          <w:b/>
          <w:sz w:val="28"/>
          <w:szCs w:val="28"/>
        </w:rPr>
      </w:pPr>
      <w:r w:rsidRPr="00A53CBF">
        <w:rPr>
          <w:b/>
          <w:sz w:val="28"/>
          <w:szCs w:val="28"/>
        </w:rPr>
        <w:t>Затраты на оцифровку документов</w:t>
      </w:r>
    </w:p>
    <w:p w:rsidR="00A53CBF" w:rsidRPr="00A53CBF" w:rsidRDefault="00A53CBF" w:rsidP="00A53CBF">
      <w:pPr>
        <w:ind w:firstLine="567"/>
        <w:rPr>
          <w:b/>
          <w:sz w:val="28"/>
          <w:szCs w:val="28"/>
        </w:rPr>
      </w:pPr>
    </w:p>
    <w:p w:rsidR="00A53CBF" w:rsidRPr="00A53CBF" w:rsidRDefault="00A53CBF" w:rsidP="00A53CBF">
      <w:pPr>
        <w:spacing w:line="360" w:lineRule="auto"/>
        <w:ind w:firstLine="567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45. Затраты на оцифровку документов определяются в соответствии с государственной программой «Развитие юстиции в Кировской области на 2016-2020 годы», утвержденной постановлением Правительства Кировской области от 09.11.2015 № 69/745.</w:t>
      </w:r>
    </w:p>
    <w:p w:rsidR="00A53CBF" w:rsidRPr="00A53CBF" w:rsidRDefault="00A53CBF" w:rsidP="00A53CBF">
      <w:pPr>
        <w:spacing w:line="360" w:lineRule="auto"/>
        <w:ind w:firstLine="567"/>
        <w:jc w:val="both"/>
        <w:rPr>
          <w:sz w:val="28"/>
          <w:szCs w:val="28"/>
        </w:rPr>
      </w:pPr>
      <w:r w:rsidRPr="00A53CBF">
        <w:rPr>
          <w:sz w:val="28"/>
          <w:szCs w:val="28"/>
        </w:rPr>
        <w:t>46. Затраты на оцифровку документов включают в себя: приобретение оборудования, расходных материалов, программного обеспечения, расходы, связанные с содержанием имущества, в том числе ремонт оргтехники, оплата коммунальных услуг, оплата услуг охраны и прочие работы, услуги.</w:t>
      </w:r>
    </w:p>
    <w:p w:rsidR="001B7D4D" w:rsidRPr="00A53CBF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8"/>
          <w:szCs w:val="28"/>
        </w:rPr>
      </w:pPr>
    </w:p>
    <w:p w:rsidR="001B7D4D" w:rsidRPr="00A53CBF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8"/>
          <w:szCs w:val="28"/>
        </w:rPr>
      </w:pPr>
    </w:p>
    <w:p w:rsidR="001B7D4D" w:rsidRPr="00A53CBF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8"/>
          <w:szCs w:val="28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1B7D4D" w:rsidRDefault="001B7D4D" w:rsidP="001B7D4D">
      <w:pPr>
        <w:tabs>
          <w:tab w:val="left" w:pos="709"/>
          <w:tab w:val="left" w:pos="7380"/>
        </w:tabs>
        <w:spacing w:line="240" w:lineRule="exact"/>
        <w:ind w:firstLine="720"/>
      </w:pPr>
    </w:p>
    <w:p w:rsidR="00B279C7" w:rsidRDefault="00B279C7"/>
    <w:sectPr w:rsidR="00B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D"/>
    <w:rsid w:val="00007E4B"/>
    <w:rsid w:val="000115DF"/>
    <w:rsid w:val="0002428F"/>
    <w:rsid w:val="00030EF9"/>
    <w:rsid w:val="0006254E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B7D4D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62E03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72678"/>
    <w:rsid w:val="0058701C"/>
    <w:rsid w:val="005A6FE7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702CA0"/>
    <w:rsid w:val="007041AD"/>
    <w:rsid w:val="007112D8"/>
    <w:rsid w:val="00712AD4"/>
    <w:rsid w:val="0071572A"/>
    <w:rsid w:val="00715FE7"/>
    <w:rsid w:val="007326E7"/>
    <w:rsid w:val="00735130"/>
    <w:rsid w:val="00744A0B"/>
    <w:rsid w:val="00757449"/>
    <w:rsid w:val="00763BD3"/>
    <w:rsid w:val="007A707C"/>
    <w:rsid w:val="007C5056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C29DB"/>
    <w:rsid w:val="008C7F28"/>
    <w:rsid w:val="008F25A7"/>
    <w:rsid w:val="0091020B"/>
    <w:rsid w:val="00914979"/>
    <w:rsid w:val="0091579E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13167"/>
    <w:rsid w:val="00A30510"/>
    <w:rsid w:val="00A530D9"/>
    <w:rsid w:val="00A53CBF"/>
    <w:rsid w:val="00A612C3"/>
    <w:rsid w:val="00A63B2D"/>
    <w:rsid w:val="00A73A6A"/>
    <w:rsid w:val="00A748DB"/>
    <w:rsid w:val="00A773EA"/>
    <w:rsid w:val="00A802FF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59EB"/>
    <w:rsid w:val="00D26E11"/>
    <w:rsid w:val="00D55D3D"/>
    <w:rsid w:val="00D70FBD"/>
    <w:rsid w:val="00D73A0A"/>
    <w:rsid w:val="00D92F39"/>
    <w:rsid w:val="00DE72D4"/>
    <w:rsid w:val="00E13D80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D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D4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7D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7D4D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1B7D4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4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A53CBF"/>
    <w:pPr>
      <w:spacing w:before="100" w:after="119"/>
    </w:pPr>
    <w:rPr>
      <w:rFonts w:eastAsia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A53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53CBF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3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53CB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53CBF"/>
    <w:pPr>
      <w:widowControl w:val="0"/>
      <w:suppressAutoHyphens/>
      <w:spacing w:after="120"/>
    </w:pPr>
    <w:rPr>
      <w:rFonts w:eastAsia="Lucida Sans Unicode"/>
      <w:sz w:val="28"/>
    </w:rPr>
  </w:style>
  <w:style w:type="character" w:customStyle="1" w:styleId="ad">
    <w:name w:val="Основной текст Знак"/>
    <w:basedOn w:val="a0"/>
    <w:link w:val="ac"/>
    <w:semiHidden/>
    <w:rsid w:val="00A53CB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e">
    <w:name w:val="List"/>
    <w:basedOn w:val="ac"/>
    <w:semiHidden/>
    <w:unhideWhenUsed/>
    <w:rsid w:val="00A53CBF"/>
    <w:rPr>
      <w:rFonts w:cs="Tahoma"/>
    </w:rPr>
  </w:style>
  <w:style w:type="paragraph" w:styleId="af">
    <w:name w:val="Body Text Indent"/>
    <w:basedOn w:val="a"/>
    <w:link w:val="af0"/>
    <w:semiHidden/>
    <w:unhideWhenUsed/>
    <w:rsid w:val="00A53CBF"/>
    <w:pPr>
      <w:widowControl w:val="0"/>
      <w:suppressAutoHyphens/>
      <w:spacing w:after="120"/>
      <w:ind w:left="283"/>
    </w:pPr>
    <w:rPr>
      <w:rFonts w:eastAsia="Lucida Sans Unicode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A53CB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A53C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A53CBF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3">
    <w:name w:val="Заголовок"/>
    <w:basedOn w:val="a"/>
    <w:next w:val="ac"/>
    <w:rsid w:val="00A53CBF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</w:rPr>
  </w:style>
  <w:style w:type="paragraph" w:customStyle="1" w:styleId="21">
    <w:name w:val="Название2"/>
    <w:basedOn w:val="a"/>
    <w:rsid w:val="00A53CB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22">
    <w:name w:val="Указатель2"/>
    <w:basedOn w:val="a"/>
    <w:rsid w:val="00A53CBF"/>
    <w:pPr>
      <w:widowControl w:val="0"/>
      <w:suppressLineNumbers/>
      <w:suppressAutoHyphens/>
    </w:pPr>
    <w:rPr>
      <w:rFonts w:ascii="Arial" w:eastAsia="Lucida Sans Unicode" w:hAnsi="Arial" w:cs="Tahoma"/>
      <w:sz w:val="28"/>
    </w:rPr>
  </w:style>
  <w:style w:type="paragraph" w:customStyle="1" w:styleId="11">
    <w:name w:val="Название1"/>
    <w:basedOn w:val="a"/>
    <w:rsid w:val="00A53C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</w:rPr>
  </w:style>
  <w:style w:type="paragraph" w:customStyle="1" w:styleId="12">
    <w:name w:val="Указатель1"/>
    <w:basedOn w:val="a"/>
    <w:rsid w:val="00A53CBF"/>
    <w:pPr>
      <w:widowControl w:val="0"/>
      <w:suppressLineNumbers/>
      <w:suppressAutoHyphens/>
    </w:pPr>
    <w:rPr>
      <w:rFonts w:eastAsia="Lucida Sans Unicode" w:cs="Tahoma"/>
      <w:sz w:val="28"/>
    </w:rPr>
  </w:style>
  <w:style w:type="paragraph" w:customStyle="1" w:styleId="ConsPlusNormal">
    <w:name w:val="ConsPlusNormal"/>
    <w:rsid w:val="00A53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3"/>
    <w:uiPriority w:val="99"/>
    <w:locked/>
    <w:rsid w:val="00A53CBF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A53C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4">
    <w:name w:val="Основной текст (2)_"/>
    <w:link w:val="25"/>
    <w:uiPriority w:val="99"/>
    <w:locked/>
    <w:rsid w:val="00A53CB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53C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A53CB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A53C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11">
    <w:name w:val="Style11"/>
    <w:basedOn w:val="a"/>
    <w:uiPriority w:val="99"/>
    <w:rsid w:val="00A53CBF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A53CB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53CBF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53C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A53C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A53CBF"/>
    <w:pPr>
      <w:widowControl w:val="0"/>
      <w:autoSpaceDE w:val="0"/>
      <w:autoSpaceDN w:val="0"/>
      <w:adjustRightInd w:val="0"/>
      <w:spacing w:line="274" w:lineRule="exact"/>
      <w:ind w:hanging="634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A53CBF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ConsNormal">
    <w:name w:val="ConsNormal"/>
    <w:rsid w:val="00A53C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laceholder Text"/>
    <w:uiPriority w:val="99"/>
    <w:semiHidden/>
    <w:rsid w:val="00A53CBF"/>
    <w:rPr>
      <w:color w:val="808080"/>
    </w:rPr>
  </w:style>
  <w:style w:type="character" w:customStyle="1" w:styleId="Absatz-Standardschriftart">
    <w:name w:val="Absatz-Standardschriftart"/>
    <w:rsid w:val="00A53CBF"/>
  </w:style>
  <w:style w:type="character" w:customStyle="1" w:styleId="WW-Absatz-Standardschriftart">
    <w:name w:val="WW-Absatz-Standardschriftart"/>
    <w:rsid w:val="00A53CBF"/>
  </w:style>
  <w:style w:type="character" w:customStyle="1" w:styleId="WW-Absatz-Standardschriftart1">
    <w:name w:val="WW-Absatz-Standardschriftart1"/>
    <w:rsid w:val="00A53CBF"/>
  </w:style>
  <w:style w:type="character" w:customStyle="1" w:styleId="13">
    <w:name w:val="Основной шрифт абзаца1"/>
    <w:rsid w:val="00A53CBF"/>
  </w:style>
  <w:style w:type="character" w:customStyle="1" w:styleId="WW-Absatz-Standardschriftart11">
    <w:name w:val="WW-Absatz-Standardschriftart11"/>
    <w:rsid w:val="00A53CBF"/>
  </w:style>
  <w:style w:type="character" w:customStyle="1" w:styleId="WW-Absatz-Standardschriftart111">
    <w:name w:val="WW-Absatz-Standardschriftart111"/>
    <w:rsid w:val="00A53CBF"/>
  </w:style>
  <w:style w:type="character" w:customStyle="1" w:styleId="af8">
    <w:name w:val="Гипертекстовая ссылка"/>
    <w:uiPriority w:val="99"/>
    <w:rsid w:val="00A53CBF"/>
    <w:rPr>
      <w:b w:val="0"/>
      <w:bCs w:val="0"/>
      <w:color w:val="106BBE"/>
    </w:rPr>
  </w:style>
  <w:style w:type="character" w:customStyle="1" w:styleId="FontStyle51">
    <w:name w:val="Font Style51"/>
    <w:uiPriority w:val="99"/>
    <w:rsid w:val="00A53CBF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A53C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A53CBF"/>
    <w:rPr>
      <w:rFonts w:ascii="Georgia" w:hAnsi="Georgia" w:cs="Georgia" w:hint="default"/>
      <w:sz w:val="16"/>
      <w:szCs w:val="16"/>
    </w:rPr>
  </w:style>
  <w:style w:type="character" w:customStyle="1" w:styleId="apple-converted-space">
    <w:name w:val="apple-converted-space"/>
    <w:rsid w:val="00A53CBF"/>
  </w:style>
  <w:style w:type="table" w:styleId="af9">
    <w:name w:val="Table Grid"/>
    <w:basedOn w:val="a1"/>
    <w:rsid w:val="00A53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53CBF"/>
    <w:rPr>
      <w:color w:val="800080"/>
      <w:u w:val="single"/>
    </w:rPr>
  </w:style>
  <w:style w:type="paragraph" w:customStyle="1" w:styleId="Default">
    <w:name w:val="Default"/>
    <w:rsid w:val="00462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D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D4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7D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7D4D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1B7D4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4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A53CBF"/>
    <w:pPr>
      <w:spacing w:before="100" w:after="119"/>
    </w:pPr>
    <w:rPr>
      <w:rFonts w:eastAsia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A53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53CBF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3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53CB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53CBF"/>
    <w:pPr>
      <w:widowControl w:val="0"/>
      <w:suppressAutoHyphens/>
      <w:spacing w:after="120"/>
    </w:pPr>
    <w:rPr>
      <w:rFonts w:eastAsia="Lucida Sans Unicode"/>
      <w:sz w:val="28"/>
    </w:rPr>
  </w:style>
  <w:style w:type="character" w:customStyle="1" w:styleId="ad">
    <w:name w:val="Основной текст Знак"/>
    <w:basedOn w:val="a0"/>
    <w:link w:val="ac"/>
    <w:semiHidden/>
    <w:rsid w:val="00A53CB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e">
    <w:name w:val="List"/>
    <w:basedOn w:val="ac"/>
    <w:semiHidden/>
    <w:unhideWhenUsed/>
    <w:rsid w:val="00A53CBF"/>
    <w:rPr>
      <w:rFonts w:cs="Tahoma"/>
    </w:rPr>
  </w:style>
  <w:style w:type="paragraph" w:styleId="af">
    <w:name w:val="Body Text Indent"/>
    <w:basedOn w:val="a"/>
    <w:link w:val="af0"/>
    <w:semiHidden/>
    <w:unhideWhenUsed/>
    <w:rsid w:val="00A53CBF"/>
    <w:pPr>
      <w:widowControl w:val="0"/>
      <w:suppressAutoHyphens/>
      <w:spacing w:after="120"/>
      <w:ind w:left="283"/>
    </w:pPr>
    <w:rPr>
      <w:rFonts w:eastAsia="Lucida Sans Unicode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A53CB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A53C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A53CBF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3">
    <w:name w:val="Заголовок"/>
    <w:basedOn w:val="a"/>
    <w:next w:val="ac"/>
    <w:rsid w:val="00A53CBF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</w:rPr>
  </w:style>
  <w:style w:type="paragraph" w:customStyle="1" w:styleId="21">
    <w:name w:val="Название2"/>
    <w:basedOn w:val="a"/>
    <w:rsid w:val="00A53CB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22">
    <w:name w:val="Указатель2"/>
    <w:basedOn w:val="a"/>
    <w:rsid w:val="00A53CBF"/>
    <w:pPr>
      <w:widowControl w:val="0"/>
      <w:suppressLineNumbers/>
      <w:suppressAutoHyphens/>
    </w:pPr>
    <w:rPr>
      <w:rFonts w:ascii="Arial" w:eastAsia="Lucida Sans Unicode" w:hAnsi="Arial" w:cs="Tahoma"/>
      <w:sz w:val="28"/>
    </w:rPr>
  </w:style>
  <w:style w:type="paragraph" w:customStyle="1" w:styleId="11">
    <w:name w:val="Название1"/>
    <w:basedOn w:val="a"/>
    <w:rsid w:val="00A53C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</w:rPr>
  </w:style>
  <w:style w:type="paragraph" w:customStyle="1" w:styleId="12">
    <w:name w:val="Указатель1"/>
    <w:basedOn w:val="a"/>
    <w:rsid w:val="00A53CBF"/>
    <w:pPr>
      <w:widowControl w:val="0"/>
      <w:suppressLineNumbers/>
      <w:suppressAutoHyphens/>
    </w:pPr>
    <w:rPr>
      <w:rFonts w:eastAsia="Lucida Sans Unicode" w:cs="Tahoma"/>
      <w:sz w:val="28"/>
    </w:rPr>
  </w:style>
  <w:style w:type="paragraph" w:customStyle="1" w:styleId="ConsPlusNormal">
    <w:name w:val="ConsPlusNormal"/>
    <w:rsid w:val="00A53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3"/>
    <w:uiPriority w:val="99"/>
    <w:locked/>
    <w:rsid w:val="00A53CBF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A53C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4">
    <w:name w:val="Основной текст (2)_"/>
    <w:link w:val="25"/>
    <w:uiPriority w:val="99"/>
    <w:locked/>
    <w:rsid w:val="00A53CB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53C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A53CB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A53C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11">
    <w:name w:val="Style11"/>
    <w:basedOn w:val="a"/>
    <w:uiPriority w:val="99"/>
    <w:rsid w:val="00A53CBF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A53CB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53CBF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53C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A53C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A53CBF"/>
    <w:pPr>
      <w:widowControl w:val="0"/>
      <w:autoSpaceDE w:val="0"/>
      <w:autoSpaceDN w:val="0"/>
      <w:adjustRightInd w:val="0"/>
      <w:spacing w:line="274" w:lineRule="exact"/>
      <w:ind w:hanging="634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A53CBF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ConsNormal">
    <w:name w:val="ConsNormal"/>
    <w:rsid w:val="00A53C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laceholder Text"/>
    <w:uiPriority w:val="99"/>
    <w:semiHidden/>
    <w:rsid w:val="00A53CBF"/>
    <w:rPr>
      <w:color w:val="808080"/>
    </w:rPr>
  </w:style>
  <w:style w:type="character" w:customStyle="1" w:styleId="Absatz-Standardschriftart">
    <w:name w:val="Absatz-Standardschriftart"/>
    <w:rsid w:val="00A53CBF"/>
  </w:style>
  <w:style w:type="character" w:customStyle="1" w:styleId="WW-Absatz-Standardschriftart">
    <w:name w:val="WW-Absatz-Standardschriftart"/>
    <w:rsid w:val="00A53CBF"/>
  </w:style>
  <w:style w:type="character" w:customStyle="1" w:styleId="WW-Absatz-Standardschriftart1">
    <w:name w:val="WW-Absatz-Standardschriftart1"/>
    <w:rsid w:val="00A53CBF"/>
  </w:style>
  <w:style w:type="character" w:customStyle="1" w:styleId="13">
    <w:name w:val="Основной шрифт абзаца1"/>
    <w:rsid w:val="00A53CBF"/>
  </w:style>
  <w:style w:type="character" w:customStyle="1" w:styleId="WW-Absatz-Standardschriftart11">
    <w:name w:val="WW-Absatz-Standardschriftart11"/>
    <w:rsid w:val="00A53CBF"/>
  </w:style>
  <w:style w:type="character" w:customStyle="1" w:styleId="WW-Absatz-Standardschriftart111">
    <w:name w:val="WW-Absatz-Standardschriftart111"/>
    <w:rsid w:val="00A53CBF"/>
  </w:style>
  <w:style w:type="character" w:customStyle="1" w:styleId="af8">
    <w:name w:val="Гипертекстовая ссылка"/>
    <w:uiPriority w:val="99"/>
    <w:rsid w:val="00A53CBF"/>
    <w:rPr>
      <w:b w:val="0"/>
      <w:bCs w:val="0"/>
      <w:color w:val="106BBE"/>
    </w:rPr>
  </w:style>
  <w:style w:type="character" w:customStyle="1" w:styleId="FontStyle51">
    <w:name w:val="Font Style51"/>
    <w:uiPriority w:val="99"/>
    <w:rsid w:val="00A53CBF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A53C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A53CBF"/>
    <w:rPr>
      <w:rFonts w:ascii="Georgia" w:hAnsi="Georgia" w:cs="Georgia" w:hint="default"/>
      <w:sz w:val="16"/>
      <w:szCs w:val="16"/>
    </w:rPr>
  </w:style>
  <w:style w:type="character" w:customStyle="1" w:styleId="apple-converted-space">
    <w:name w:val="apple-converted-space"/>
    <w:rsid w:val="00A53CBF"/>
  </w:style>
  <w:style w:type="table" w:styleId="af9">
    <w:name w:val="Table Grid"/>
    <w:basedOn w:val="a1"/>
    <w:rsid w:val="00A53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53CBF"/>
    <w:rPr>
      <w:color w:val="800080"/>
      <w:u w:val="single"/>
    </w:rPr>
  </w:style>
  <w:style w:type="paragraph" w:customStyle="1" w:styleId="Default">
    <w:name w:val="Default"/>
    <w:rsid w:val="00462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6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38" Type="http://schemas.openxmlformats.org/officeDocument/2006/relationships/image" Target="media/image127.wmf"/><Relationship Id="rId154" Type="http://schemas.openxmlformats.org/officeDocument/2006/relationships/image" Target="media/image143.wmf"/><Relationship Id="rId159" Type="http://schemas.openxmlformats.org/officeDocument/2006/relationships/image" Target="media/image148.wmf"/><Relationship Id="rId170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image" Target="media/image96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28" Type="http://schemas.openxmlformats.org/officeDocument/2006/relationships/image" Target="media/image117.wmf"/><Relationship Id="rId144" Type="http://schemas.openxmlformats.org/officeDocument/2006/relationships/image" Target="media/image133.wmf"/><Relationship Id="rId149" Type="http://schemas.openxmlformats.org/officeDocument/2006/relationships/image" Target="media/image138.wmf"/><Relationship Id="rId5" Type="http://schemas.openxmlformats.org/officeDocument/2006/relationships/image" Target="media/image1.png"/><Relationship Id="rId90" Type="http://schemas.openxmlformats.org/officeDocument/2006/relationships/image" Target="media/image83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165" Type="http://schemas.openxmlformats.org/officeDocument/2006/relationships/image" Target="media/image154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png"/><Relationship Id="rId69" Type="http://schemas.openxmlformats.org/officeDocument/2006/relationships/image" Target="media/image62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3.wmf"/><Relationship Id="rId139" Type="http://schemas.openxmlformats.org/officeDocument/2006/relationships/image" Target="media/image128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39.wmf"/><Relationship Id="rId155" Type="http://schemas.openxmlformats.org/officeDocument/2006/relationships/image" Target="media/image144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image" Target="media/image150.png"/><Relationship Id="rId166" Type="http://schemas.openxmlformats.org/officeDocument/2006/relationships/image" Target="media/image155.wmf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hyperlink" Target="consultantplus://offline/ref=DA64924EE68058B61D8D4B8B2487C27DC3DB68E4C8A3DD427D003E4D72ACF89DF219B5366C67632501BFD524G7I" TargetMode="External"/><Relationship Id="rId99" Type="http://schemas.openxmlformats.org/officeDocument/2006/relationships/hyperlink" Target="consultantplus://offline/ref=67CED65FAE95C8BB57876301C68941361ECC86DC0C4908041770385A018D4A8BrDP1I" TargetMode="External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30" Type="http://schemas.openxmlformats.org/officeDocument/2006/relationships/image" Target="media/image119.wmf"/><Relationship Id="rId135" Type="http://schemas.openxmlformats.org/officeDocument/2006/relationships/image" Target="media/image124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image" Target="media/image140.wmf"/><Relationship Id="rId156" Type="http://schemas.openxmlformats.org/officeDocument/2006/relationships/image" Target="media/image145.wmf"/><Relationship Id="rId164" Type="http://schemas.openxmlformats.org/officeDocument/2006/relationships/image" Target="media/image153.wmf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8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7" Type="http://schemas.openxmlformats.org/officeDocument/2006/relationships/hyperlink" Target="garantF1://70003036.4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1.wmf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1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hyperlink" Target="consultantplus://offline/ref=67CED65FAE95C8BB57876301C68941361ECC86DC034F0B071070385A018D4A8BD1111001D10A4DE0E30B88rCP5I" TargetMode="External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hyperlink" Target="consultantplus://offline/ref=557E26098C1189A1F9B8ED692E45CB0E11D2DAAB87F0EED88FE753A192447136C1B49308985DF01Ct7vBL" TargetMode="External"/><Relationship Id="rId8" Type="http://schemas.openxmlformats.org/officeDocument/2006/relationships/hyperlink" Target="garantF1://70308460.100000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hyperlink" Target="consultantplus://offline/ref=DA64924EE68058B61D8D4B8B2487C27DC3DB68E4C7A5DE417A003E4D72ACF89D2FG2I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3" Type="http://schemas.openxmlformats.org/officeDocument/2006/relationships/settings" Target="setting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2017-05-23T11:17:00Z</dcterms:created>
  <dcterms:modified xsi:type="dcterms:W3CDTF">2017-05-24T13:16:00Z</dcterms:modified>
</cp:coreProperties>
</file>