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52" w:rsidRDefault="009C4A52" w:rsidP="000C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65" w:rsidRPr="00B65F4A" w:rsidRDefault="00824D49" w:rsidP="000C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ОТЧЕТ</w:t>
      </w:r>
      <w:r w:rsidRPr="00824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об оказании бесплатной юридической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и осуществлении правового информирования и правового просвещения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60">
        <w:rPr>
          <w:rFonts w:ascii="Times New Roman" w:hAnsi="Times New Roman" w:cs="Times New Roman"/>
          <w:b/>
          <w:sz w:val="28"/>
          <w:szCs w:val="28"/>
        </w:rPr>
        <w:br/>
        <w:t>за второй квартал 2018 года</w:t>
      </w:r>
    </w:p>
    <w:p w:rsidR="000C5C65" w:rsidRDefault="000C5C65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A52" w:rsidRPr="00B65F4A" w:rsidRDefault="009C4A52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029"/>
        <w:gridCol w:w="1547"/>
        <w:gridCol w:w="1118"/>
        <w:gridCol w:w="1171"/>
        <w:gridCol w:w="1062"/>
        <w:gridCol w:w="874"/>
        <w:gridCol w:w="671"/>
        <w:gridCol w:w="1049"/>
        <w:gridCol w:w="1141"/>
        <w:gridCol w:w="1082"/>
        <w:gridCol w:w="1020"/>
        <w:gridCol w:w="889"/>
        <w:gridCol w:w="1813"/>
      </w:tblGrid>
      <w:tr w:rsidR="00824D49" w:rsidRPr="00B65F4A" w:rsidTr="00824D49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 xml:space="preserve">N </w:t>
            </w:r>
            <w:proofErr w:type="gramStart"/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/п</w:t>
            </w:r>
          </w:p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Наименование органа исполнительной власти, оказывающего беспла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ную юридическую п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мощь</w:t>
            </w:r>
          </w:p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95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 xml:space="preserve">Тематика </w:t>
            </w:r>
          </w:p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0" w:name="_GoBack"/>
            <w:bookmarkEnd w:id="0"/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обр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щений</w:t>
            </w:r>
          </w:p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Количество граждан, которым оказана бе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с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платная юридич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ская помощь</w:t>
            </w:r>
          </w:p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Результаты рассмотрения обращений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Количество граждан, которым отказано в бесплатной юридич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ской пом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щи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Количество размещенных материалов по правовому инфо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 xml:space="preserve">мированию и правовому просвещению согласно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ст. 28 Федерального закона № 324-ФЗ</w:t>
            </w:r>
          </w:p>
        </w:tc>
      </w:tr>
      <w:tr w:rsidR="00824D49" w:rsidRPr="00B65F4A" w:rsidTr="00824D49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Количество устных ко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сультаций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Количество письме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ных отв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тов</w:t>
            </w:r>
          </w:p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Составлены документы прав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B65F4A">
              <w:rPr>
                <w:rFonts w:ascii="Times New Roman" w:hAnsi="Times New Roman" w:cs="Times New Roman"/>
                <w:sz w:val="18"/>
                <w:szCs w:val="28"/>
              </w:rPr>
              <w:t>вого характера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В средствах массовой информ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ции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В сети «Инте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нет»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Изда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ных бр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шюр, памяток и др.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5F4A">
              <w:rPr>
                <w:rFonts w:ascii="Times New Roman" w:hAnsi="Times New Roman" w:cs="Times New Roman"/>
                <w:sz w:val="18"/>
                <w:szCs w:val="20"/>
              </w:rPr>
              <w:t>Иным способом</w:t>
            </w:r>
          </w:p>
        </w:tc>
      </w:tr>
      <w:tr w:rsidR="00824D49" w:rsidRPr="00B65F4A" w:rsidTr="00824D49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заявл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жал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ба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ходата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ство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</w:t>
            </w:r>
          </w:p>
          <w:p w:rsidR="00050160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Правительства </w:t>
            </w:r>
          </w:p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по вопросам </w:t>
            </w:r>
          </w:p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компетенции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33F2C" w:rsidRDefault="00033F2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33F2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2C25B9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</w:tr>
      <w:tr w:rsidR="00824D49" w:rsidRPr="00B65F4A" w:rsidTr="00824D49">
        <w:trPr>
          <w:cantSplit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50160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образования </w:t>
            </w:r>
          </w:p>
          <w:p w:rsidR="000C5C65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по вопросам </w:t>
            </w:r>
          </w:p>
          <w:p w:rsidR="000C5C65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компетенции</w:t>
            </w:r>
            <w:r w:rsidR="002273D1">
              <w:rPr>
                <w:rFonts w:ascii="Times New Roman" w:hAnsi="Times New Roman" w:cs="Times New Roman"/>
                <w:sz w:val="18"/>
                <w:szCs w:val="28"/>
              </w:rPr>
              <w:t xml:space="preserve"> м</w:t>
            </w:r>
            <w:r w:rsidR="002273D1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2273D1">
              <w:rPr>
                <w:rFonts w:ascii="Times New Roman" w:hAnsi="Times New Roman" w:cs="Times New Roman"/>
                <w:sz w:val="18"/>
                <w:szCs w:val="28"/>
              </w:rPr>
              <w:t>нистерства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8968C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299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Default="008968C9" w:rsidP="0005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Организована работа постоянных «горячих линий» по вопросам компетенции мин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стерства. Ежемеся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но отделами образ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вательных округов на базе общеобразов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тельных организаций проводятся инфо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мационные дни 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нистерства образов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ния, организована работа общественных приемных.</w:t>
            </w:r>
          </w:p>
          <w:p w:rsidR="00CD19B3" w:rsidRPr="00B65F4A" w:rsidRDefault="00CD19B3" w:rsidP="0005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50160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здравоохранения </w:t>
            </w:r>
          </w:p>
          <w:p w:rsidR="008968C9" w:rsidRPr="008968C9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оказани</w:t>
            </w:r>
            <w:r w:rsidR="00CD19B3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мед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цинской помощи на территории </w:t>
            </w:r>
          </w:p>
          <w:p w:rsidR="009C4A52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сти, обеспечение </w:t>
            </w:r>
          </w:p>
          <w:p w:rsidR="008968C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лекарственными препаратами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Ежедневно </w:t>
            </w:r>
          </w:p>
          <w:p w:rsidR="008968C9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 рабочем режиме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65F4A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B65F4A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 ходе проведения 6 прямых телефонных линий проведены консультации в ра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ках компетенции министерства здр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воохранения Киро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ской области 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социального развития 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предоставлени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мер социальной поддержки и </w:t>
            </w:r>
          </w:p>
          <w:p w:rsidR="009C4A52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социального </w:t>
            </w:r>
          </w:p>
          <w:p w:rsidR="006D4571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обслуживания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6930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3974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2956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32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50160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внутренней и </w:t>
            </w:r>
          </w:p>
          <w:p w:rsidR="00050160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информационной</w:t>
            </w:r>
          </w:p>
          <w:p w:rsidR="00050160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политики </w:t>
            </w:r>
          </w:p>
          <w:p w:rsidR="009B3E90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CD19B3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D19B3">
              <w:rPr>
                <w:rFonts w:ascii="Times New Roman" w:hAnsi="Times New Roman" w:cs="Times New Roman"/>
                <w:sz w:val="18"/>
                <w:szCs w:val="28"/>
              </w:rPr>
              <w:t xml:space="preserve">по вопросам </w:t>
            </w:r>
          </w:p>
          <w:p w:rsidR="00CD19B3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D19B3">
              <w:rPr>
                <w:rFonts w:ascii="Times New Roman" w:hAnsi="Times New Roman" w:cs="Times New Roman"/>
                <w:sz w:val="18"/>
                <w:szCs w:val="28"/>
              </w:rPr>
              <w:t xml:space="preserve">компетенции </w:t>
            </w:r>
          </w:p>
          <w:p w:rsidR="009B3E90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D19B3">
              <w:rPr>
                <w:rFonts w:ascii="Times New Roman" w:hAnsi="Times New Roman" w:cs="Times New Roman"/>
                <w:sz w:val="18"/>
                <w:szCs w:val="28"/>
              </w:rPr>
              <w:t>министерства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44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лесного хозяйства 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824D49" w:rsidP="008C1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редоставление лесных участков для реализации инвестиционных проектов в обл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сти освоения л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о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рганизация деятельности пунктов приема и переработки др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весины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м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еропр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ятия по охране, защите и воспр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изводству лесов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п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орядок внесения изменений в д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>говор аренды</w:t>
            </w:r>
            <w:r w:rsidR="008C1AC9"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 w:rsidR="009B3E90">
              <w:rPr>
                <w:rFonts w:ascii="Times New Roman" w:hAnsi="Times New Roman" w:cs="Times New Roman"/>
                <w:sz w:val="18"/>
                <w:szCs w:val="28"/>
              </w:rPr>
              <w:t xml:space="preserve"> предоставление древесины для собствен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ных нужд</w:t>
            </w:r>
          </w:p>
          <w:p w:rsidR="008C1AC9" w:rsidRDefault="008C1AC9" w:rsidP="008C1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184ADA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энергетики и жилищно-коммунального хозя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ства 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824D49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184ADA">
              <w:rPr>
                <w:rFonts w:ascii="Times New Roman" w:hAnsi="Times New Roman" w:cs="Times New Roman"/>
                <w:sz w:val="18"/>
                <w:szCs w:val="28"/>
              </w:rPr>
              <w:t>редоставление коммунальных услуг, газифик</w:t>
            </w:r>
            <w:r w:rsidR="00184ADA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="00184ADA">
              <w:rPr>
                <w:rFonts w:ascii="Times New Roman" w:hAnsi="Times New Roman" w:cs="Times New Roman"/>
                <w:sz w:val="18"/>
                <w:szCs w:val="28"/>
              </w:rPr>
              <w:t>ция населенных пунктов, частных домовладений</w:t>
            </w:r>
          </w:p>
          <w:p w:rsidR="00F00CE1" w:rsidRDefault="00F00CE1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666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50160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строительства </w:t>
            </w:r>
          </w:p>
          <w:p w:rsidR="003C4045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 вопросам ко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петенции мин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стерства</w:t>
            </w:r>
          </w:p>
          <w:p w:rsidR="00F00CE1" w:rsidRDefault="00F00CE1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культуры 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8C1AC9" w:rsidP="00E4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о вопросам в сфере культуры, искусства, тури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з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ма, кино, истор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ко-культурного наследия, архи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ного дела, по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д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держки и разв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тия литературы на территории  К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E46C6B">
              <w:rPr>
                <w:rFonts w:ascii="Times New Roman" w:hAnsi="Times New Roman" w:cs="Times New Roman"/>
                <w:sz w:val="18"/>
                <w:szCs w:val="28"/>
              </w:rPr>
              <w:t>ровской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тран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порта </w:t>
            </w:r>
          </w:p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  <w:p w:rsidR="008C1AC9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промы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ленной политики 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ровской области</w:t>
            </w:r>
          </w:p>
          <w:p w:rsidR="008C1AC9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инфо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мационных технологий и связи Кировской 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спорта и молодежной политики 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эконом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ческого развития и по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держки предприним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тельства Кировской области</w:t>
            </w:r>
          </w:p>
          <w:p w:rsidR="00C516EB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финансов Кировской области</w:t>
            </w:r>
          </w:p>
          <w:p w:rsidR="008C1AC9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Министерство </w:t>
            </w:r>
          </w:p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имущественных </w:t>
            </w:r>
          </w:p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отношений и </w:t>
            </w:r>
          </w:p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инвестиционной </w:t>
            </w:r>
          </w:p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политики Кировской области</w:t>
            </w:r>
          </w:p>
          <w:p w:rsidR="00C516EB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охраны окружающей среды Кировской области</w:t>
            </w:r>
          </w:p>
          <w:p w:rsidR="008C1AC9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сельск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го хозяйства и </w:t>
            </w:r>
          </w:p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продовольствия </w:t>
            </w:r>
          </w:p>
          <w:p w:rsidR="00033F2C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  <w:p w:rsidR="008C1AC9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C1AC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Министерство юстиции 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 вопросам ок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зания бесплатной юридической помощи</w:t>
            </w:r>
          </w:p>
          <w:p w:rsidR="00C516EB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516EB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Управление </w:t>
            </w:r>
          </w:p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государственной </w:t>
            </w:r>
          </w:p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службы занятости нас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ления </w:t>
            </w:r>
          </w:p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  <w:p w:rsidR="00C516EB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2273D1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 вопросам ко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петенции упра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ления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116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Управление </w:t>
            </w:r>
          </w:p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ветеринарии </w:t>
            </w:r>
          </w:p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0B5B42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рава, обязанн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сти владельцев домашних живо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ных, привлечение к администрати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в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ной ответстве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ности за наруш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ние ветеринарных правил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Региональная  служба по тарифам Кировской области</w:t>
            </w:r>
          </w:p>
          <w:p w:rsidR="00C516EB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вопросы тарифн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 регулирования</w:t>
            </w:r>
          </w:p>
          <w:p w:rsidR="00F00CE1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="00824D49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Государственная </w:t>
            </w:r>
          </w:p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жилищная инспекция Кировской области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состояние общего имущества жил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го дома, в том числе по вопр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сам проведения капитального ремонта, оплата услуг, нарушение норм уровня и режима обеспеч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ния населения коммунальными услугами, прав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мерность созд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ния ТСЖ, пров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дения собраний членов ТСЖ, в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боры членов правления и рев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зионной группы, правомерность выбора управл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я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ющих компаний, включая требов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а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ния законодател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ь</w:t>
            </w:r>
            <w:r w:rsidRPr="002273D1">
              <w:rPr>
                <w:rFonts w:ascii="Times New Roman" w:hAnsi="Times New Roman" w:cs="Times New Roman"/>
                <w:sz w:val="18"/>
                <w:szCs w:val="28"/>
              </w:rPr>
              <w:t>ства о раскрытии информации</w:t>
            </w:r>
          </w:p>
          <w:p w:rsidR="008C1AC9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00CE1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6198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3648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033F2C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Государственная </w:t>
            </w:r>
          </w:p>
          <w:p w:rsidR="00033F2C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инспекция по надзору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техническим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033F2C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состоянием самоходных машин и других видов техники </w:t>
            </w:r>
          </w:p>
          <w:p w:rsidR="00033F2C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Кировской области</w:t>
            </w:r>
          </w:p>
          <w:p w:rsidR="008C1AC9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00CE1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2273D1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Default="008635E3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КОГАУ «Многофун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циональный центр предоставления </w:t>
            </w:r>
          </w:p>
          <w:p w:rsidR="003C4045" w:rsidRDefault="008635E3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государственных и 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ниципальных услуг»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жилищные вопр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сы, предоставл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ние льгот и су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сидий, земельно-имущественные отношения, рег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страция права</w:t>
            </w:r>
          </w:p>
          <w:p w:rsidR="00F00CE1" w:rsidRDefault="00F00CE1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Default="008635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</w:tr>
      <w:tr w:rsidR="00824D49" w:rsidRPr="00B65F4A" w:rsidTr="00824D4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8968C9">
              <w:rPr>
                <w:rFonts w:ascii="Times New Roman" w:hAnsi="Times New Roman" w:cs="Times New Roman"/>
                <w:sz w:val="18"/>
                <w:szCs w:val="28"/>
              </w:rPr>
              <w:t xml:space="preserve">КОГКУ «Кировский областной центр </w:t>
            </w:r>
          </w:p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8968C9">
              <w:rPr>
                <w:rFonts w:ascii="Times New Roman" w:hAnsi="Times New Roman" w:cs="Times New Roman"/>
                <w:sz w:val="18"/>
                <w:szCs w:val="28"/>
              </w:rPr>
              <w:t>усыновления, опеки и попечительства»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по вопросам </w:t>
            </w:r>
          </w:p>
          <w:p w:rsidR="00824D49" w:rsidRDefault="00824D49" w:rsidP="000B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компетенции </w:t>
            </w:r>
            <w:r w:rsidR="000B5B42">
              <w:rPr>
                <w:rFonts w:ascii="Times New Roman" w:hAnsi="Times New Roman" w:cs="Times New Roman"/>
                <w:sz w:val="18"/>
                <w:szCs w:val="28"/>
              </w:rPr>
              <w:t>це</w:t>
            </w:r>
            <w:r w:rsidR="000B5B42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r w:rsidR="000B5B42">
              <w:rPr>
                <w:rFonts w:ascii="Times New Roman" w:hAnsi="Times New Roman" w:cs="Times New Roman"/>
                <w:sz w:val="18"/>
                <w:szCs w:val="28"/>
              </w:rPr>
              <w:t>тра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B65F4A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</w:tbl>
    <w:p w:rsidR="002F4B8F" w:rsidRDefault="002F4B8F" w:rsidP="000B5B42"/>
    <w:p w:rsidR="009C4A52" w:rsidRPr="009C4A52" w:rsidRDefault="009C4A52" w:rsidP="009C4A52">
      <w:pPr>
        <w:jc w:val="center"/>
        <w:rPr>
          <w:rFonts w:ascii="Times New Roman" w:hAnsi="Times New Roman" w:cs="Times New Roman"/>
        </w:rPr>
      </w:pPr>
      <w:r w:rsidRPr="009C4A5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sectPr w:rsidR="009C4A52" w:rsidRPr="009C4A52" w:rsidSect="00A76019">
      <w:headerReference w:type="default" r:id="rId8"/>
      <w:headerReference w:type="first" r:id="rId9"/>
      <w:pgSz w:w="16840" w:h="11906" w:orient="landscape"/>
      <w:pgMar w:top="1701" w:right="567" w:bottom="720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5B" w:rsidRDefault="0080305B" w:rsidP="00A76019">
      <w:pPr>
        <w:spacing w:after="0" w:line="240" w:lineRule="auto"/>
      </w:pPr>
      <w:r>
        <w:separator/>
      </w:r>
    </w:p>
  </w:endnote>
  <w:endnote w:type="continuationSeparator" w:id="0">
    <w:p w:rsidR="0080305B" w:rsidRDefault="0080305B" w:rsidP="00A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5B" w:rsidRDefault="0080305B" w:rsidP="00A76019">
      <w:pPr>
        <w:spacing w:after="0" w:line="240" w:lineRule="auto"/>
      </w:pPr>
      <w:r>
        <w:separator/>
      </w:r>
    </w:p>
  </w:footnote>
  <w:footnote w:type="continuationSeparator" w:id="0">
    <w:p w:rsidR="0080305B" w:rsidRDefault="0080305B" w:rsidP="00A7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33C95" w:rsidRDefault="00933C95">
        <w:pPr>
          <w:pStyle w:val="a3"/>
          <w:jc w:val="center"/>
        </w:pPr>
      </w:p>
      <w:p w:rsidR="00933C95" w:rsidRDefault="00933C95">
        <w:pPr>
          <w:pStyle w:val="a3"/>
          <w:jc w:val="center"/>
        </w:pPr>
      </w:p>
      <w:p w:rsidR="00933C95" w:rsidRPr="00A76019" w:rsidRDefault="00933C95" w:rsidP="00A76019">
        <w:pPr>
          <w:pStyle w:val="a3"/>
          <w:tabs>
            <w:tab w:val="left" w:pos="7610"/>
            <w:tab w:val="center" w:pos="7853"/>
          </w:tabs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 w:rsidRPr="00A76019">
          <w:rPr>
            <w:rFonts w:ascii="Times New Roman" w:hAnsi="Times New Roman" w:cs="Times New Roman"/>
            <w:sz w:val="20"/>
          </w:rPr>
          <w:fldChar w:fldCharType="begin"/>
        </w:r>
        <w:r w:rsidRPr="00A76019">
          <w:rPr>
            <w:rFonts w:ascii="Times New Roman" w:hAnsi="Times New Roman" w:cs="Times New Roman"/>
            <w:sz w:val="20"/>
          </w:rPr>
          <w:instrText>PAGE   \* MERGEFORMAT</w:instrText>
        </w:r>
        <w:r w:rsidRPr="00A76019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3</w:t>
        </w:r>
        <w:r w:rsidRPr="00A76019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95" w:rsidRDefault="00933C95">
    <w:pPr>
      <w:pStyle w:val="a3"/>
    </w:pPr>
  </w:p>
  <w:p w:rsidR="00933C95" w:rsidRDefault="00933C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33F2C"/>
    <w:rsid w:val="00050160"/>
    <w:rsid w:val="000B5B42"/>
    <w:rsid w:val="000C5C65"/>
    <w:rsid w:val="00184ADA"/>
    <w:rsid w:val="00190B8D"/>
    <w:rsid w:val="002273D1"/>
    <w:rsid w:val="002C25B9"/>
    <w:rsid w:val="002F4B8F"/>
    <w:rsid w:val="003C4045"/>
    <w:rsid w:val="003D613B"/>
    <w:rsid w:val="0054436C"/>
    <w:rsid w:val="006D4571"/>
    <w:rsid w:val="00766C0C"/>
    <w:rsid w:val="0080305B"/>
    <w:rsid w:val="00824D49"/>
    <w:rsid w:val="008635E3"/>
    <w:rsid w:val="008805B5"/>
    <w:rsid w:val="008968C9"/>
    <w:rsid w:val="008C1AC9"/>
    <w:rsid w:val="00933C95"/>
    <w:rsid w:val="00951981"/>
    <w:rsid w:val="00975652"/>
    <w:rsid w:val="009B3E90"/>
    <w:rsid w:val="009C4A52"/>
    <w:rsid w:val="00A76019"/>
    <w:rsid w:val="00B71CFF"/>
    <w:rsid w:val="00C516EB"/>
    <w:rsid w:val="00CD19B3"/>
    <w:rsid w:val="00E46C6B"/>
    <w:rsid w:val="00F00994"/>
    <w:rsid w:val="00F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B57E-3055-4A46-ADB3-D781D9FA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Skolova_UA</cp:lastModifiedBy>
  <cp:revision>20</cp:revision>
  <cp:lastPrinted>2018-07-11T10:58:00Z</cp:lastPrinted>
  <dcterms:created xsi:type="dcterms:W3CDTF">2018-07-10T11:59:00Z</dcterms:created>
  <dcterms:modified xsi:type="dcterms:W3CDTF">2018-07-11T11:14:00Z</dcterms:modified>
</cp:coreProperties>
</file>