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320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168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Председателя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172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848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1456</w:t>
            </w:r>
          </w:p>
        </w:tc>
      </w:tr>
      <w:tr w:rsidR="000969F6" w:rsidRPr="00FC1602" w:rsidTr="00064913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администрации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297</w:t>
            </w:r>
          </w:p>
        </w:tc>
      </w:tr>
      <w:tr w:rsidR="000969F6" w:rsidRPr="00FC1602" w:rsidTr="0043234D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 контракты администрации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177</w:t>
            </w:r>
          </w:p>
        </w:tc>
      </w:tr>
      <w:tr w:rsidR="000969F6" w:rsidRPr="00FC1602" w:rsidTr="00843B9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Соглашения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161</w:t>
            </w:r>
          </w:p>
        </w:tc>
      </w:tr>
      <w:tr w:rsidR="000969F6" w:rsidRPr="00FC1602" w:rsidTr="002C36E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министерства юстиции Кировской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724</w:t>
            </w:r>
          </w:p>
        </w:tc>
      </w:tr>
      <w:tr w:rsidR="000969F6" w:rsidRPr="00FC1602" w:rsidTr="00EE423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Приказы по личному составу министерства юстиции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(прием, увольнение, отпуска и др.)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2804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проведено правовых 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7127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969F6" w:rsidRPr="00BC15AD" w:rsidRDefault="000969F6" w:rsidP="000969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3E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 2018 год антикоррупционную экспертизу прошли 1090 (за период 2017 года - 1195 проектов нормативных правовых актов), </w:t>
      </w:r>
      <w:r w:rsidRPr="00BC15AD">
        <w:rPr>
          <w:rFonts w:eastAsia="Calibri"/>
          <w:sz w:val="28"/>
          <w:szCs w:val="28"/>
          <w:lang w:eastAsia="en-US"/>
        </w:rPr>
        <w:t>из них:</w:t>
      </w:r>
    </w:p>
    <w:p w:rsidR="000969F6" w:rsidRPr="00BC15AD" w:rsidRDefault="000969F6" w:rsidP="00096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5AD">
        <w:rPr>
          <w:sz w:val="28"/>
          <w:szCs w:val="28"/>
        </w:rPr>
        <w:t>- 857  постановлений Правительства области</w:t>
      </w:r>
      <w:r>
        <w:rPr>
          <w:sz w:val="28"/>
          <w:szCs w:val="28"/>
        </w:rPr>
        <w:t xml:space="preserve"> (в 2017 – 801)</w:t>
      </w:r>
      <w:r w:rsidRPr="00BC15AD">
        <w:rPr>
          <w:sz w:val="28"/>
          <w:szCs w:val="28"/>
        </w:rPr>
        <w:t>;</w:t>
      </w:r>
    </w:p>
    <w:p w:rsidR="000969F6" w:rsidRPr="00BC15AD" w:rsidRDefault="000969F6" w:rsidP="00096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5AD">
        <w:rPr>
          <w:sz w:val="28"/>
          <w:szCs w:val="28"/>
        </w:rPr>
        <w:t>- 176 указов Губернатора области</w:t>
      </w:r>
      <w:r>
        <w:rPr>
          <w:sz w:val="28"/>
          <w:szCs w:val="28"/>
        </w:rPr>
        <w:t xml:space="preserve"> (в 2017 – 306)</w:t>
      </w:r>
      <w:r w:rsidRPr="00BC15AD">
        <w:rPr>
          <w:sz w:val="28"/>
          <w:szCs w:val="28"/>
        </w:rPr>
        <w:t>;</w:t>
      </w:r>
    </w:p>
    <w:p w:rsidR="000969F6" w:rsidRPr="001C03E0" w:rsidRDefault="000969F6" w:rsidP="000969F6">
      <w:pPr>
        <w:autoSpaceDE w:val="0"/>
        <w:autoSpaceDN w:val="0"/>
        <w:adjustRightInd w:val="0"/>
        <w:ind w:left="86" w:firstLine="709"/>
        <w:jc w:val="both"/>
        <w:rPr>
          <w:rFonts w:eastAsia="Calibri"/>
          <w:sz w:val="28"/>
          <w:szCs w:val="28"/>
          <w:lang w:eastAsia="en-US"/>
        </w:rPr>
      </w:pPr>
      <w:r w:rsidRPr="001C03E0">
        <w:rPr>
          <w:rFonts w:eastAsia="Calibri"/>
          <w:sz w:val="28"/>
          <w:szCs w:val="28"/>
          <w:lang w:eastAsia="en-US"/>
        </w:rPr>
        <w:t>- 57 проектов законов области</w:t>
      </w:r>
      <w:r>
        <w:rPr>
          <w:rFonts w:eastAsia="Calibri"/>
          <w:sz w:val="28"/>
          <w:szCs w:val="28"/>
          <w:lang w:eastAsia="en-US"/>
        </w:rPr>
        <w:t xml:space="preserve"> (в 2017 – 88)</w:t>
      </w:r>
      <w:r w:rsidRPr="001C03E0">
        <w:rPr>
          <w:rFonts w:eastAsia="Calibri"/>
          <w:sz w:val="28"/>
          <w:szCs w:val="28"/>
          <w:lang w:eastAsia="en-US"/>
        </w:rPr>
        <w:t>.</w:t>
      </w:r>
    </w:p>
    <w:p w:rsidR="000969F6" w:rsidRDefault="000969F6" w:rsidP="000969F6">
      <w:pPr>
        <w:ind w:firstLine="709"/>
        <w:jc w:val="both"/>
        <w:rPr>
          <w:b/>
          <w:sz w:val="32"/>
          <w:szCs w:val="32"/>
        </w:rPr>
      </w:pPr>
    </w:p>
    <w:p w:rsidR="00A85D01" w:rsidRDefault="00A85D01">
      <w:bookmarkStart w:id="0" w:name="_GoBack"/>
      <w:bookmarkEnd w:id="0"/>
    </w:p>
    <w:sectPr w:rsidR="00A8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954B53"/>
    <w:rsid w:val="00A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Фрейман</dc:creator>
  <cp:keywords/>
  <dc:description/>
  <cp:lastModifiedBy>Мария В. Фрейман</cp:lastModifiedBy>
  <cp:revision>2</cp:revision>
  <dcterms:created xsi:type="dcterms:W3CDTF">2019-01-17T08:44:00Z</dcterms:created>
  <dcterms:modified xsi:type="dcterms:W3CDTF">2019-01-17T08:46:00Z</dcterms:modified>
</cp:coreProperties>
</file>