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55"/>
        <w:gridCol w:w="1307"/>
        <w:gridCol w:w="1734"/>
        <w:gridCol w:w="1276"/>
        <w:gridCol w:w="1374"/>
        <w:gridCol w:w="1703"/>
        <w:gridCol w:w="1606"/>
        <w:gridCol w:w="1401"/>
        <w:gridCol w:w="1313"/>
      </w:tblGrid>
      <w:tr w:rsidR="00B402AB" w:rsidRPr="00CA6BC6" w:rsidTr="00B402AB">
        <w:trPr>
          <w:trHeight w:val="638"/>
        </w:trPr>
        <w:tc>
          <w:tcPr>
            <w:tcW w:w="5000" w:type="pct"/>
            <w:gridSpan w:val="10"/>
          </w:tcPr>
          <w:p w:rsidR="00B402AB" w:rsidRPr="00B402AB" w:rsidRDefault="001A5076" w:rsidP="001A5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1A5076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водный годовой отчет об оказании бесплатной юридической помощи гражданам Российской Федерации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1A5076">
              <w:rPr>
                <w:rFonts w:eastAsia="Calibri"/>
                <w:b/>
                <w:sz w:val="28"/>
                <w:szCs w:val="28"/>
                <w:lang w:eastAsia="en-US"/>
              </w:rPr>
              <w:t>на территории Кировской области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B402AB" w:rsidRPr="00B402AB">
              <w:rPr>
                <w:rFonts w:eastAsia="Calibri"/>
                <w:b/>
                <w:sz w:val="28"/>
                <w:szCs w:val="28"/>
                <w:lang w:eastAsia="en-US"/>
              </w:rPr>
              <w:t>и осуществлени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  <w:r w:rsidR="00B402AB" w:rsidRPr="00B402A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правового информирования и правового просвещения органами исполнительной власти </w:t>
            </w:r>
            <w:bookmarkStart w:id="0" w:name="_GoBack"/>
            <w:bookmarkEnd w:id="0"/>
            <w:r w:rsidR="00B402AB" w:rsidRPr="00B402AB">
              <w:rPr>
                <w:rFonts w:eastAsia="Calibri"/>
                <w:b/>
                <w:sz w:val="28"/>
                <w:szCs w:val="28"/>
                <w:lang w:eastAsia="en-US"/>
              </w:rPr>
              <w:t>Киро</w:t>
            </w:r>
            <w:r w:rsidR="00B402AB" w:rsidRPr="00B402AB"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="00B402AB" w:rsidRPr="00B402AB">
              <w:rPr>
                <w:rFonts w:eastAsia="Calibri"/>
                <w:b/>
                <w:sz w:val="28"/>
                <w:szCs w:val="28"/>
                <w:lang w:eastAsia="en-US"/>
              </w:rPr>
              <w:t>ской области в 2020</w:t>
            </w:r>
            <w:r w:rsidR="00B402A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B402AB" w:rsidRPr="00CA6BC6" w:rsidTr="00EC769C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Количество обращ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е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ний граждан по в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просам оказания </w:t>
            </w:r>
            <w:r>
              <w:rPr>
                <w:rFonts w:eastAsia="Calibri"/>
                <w:sz w:val="18"/>
                <w:szCs w:val="28"/>
                <w:lang w:eastAsia="en-US"/>
              </w:rPr>
              <w:t>БЮП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Количество </w:t>
            </w:r>
            <w:r>
              <w:rPr>
                <w:rFonts w:eastAsia="Calibri"/>
                <w:sz w:val="18"/>
                <w:szCs w:val="28"/>
                <w:lang w:eastAsia="en-US"/>
              </w:rPr>
              <w:t>обращ</w:t>
            </w:r>
            <w:r>
              <w:rPr>
                <w:rFonts w:eastAsia="Calibri"/>
                <w:sz w:val="18"/>
                <w:szCs w:val="28"/>
                <w:lang w:eastAsia="en-US"/>
              </w:rPr>
              <w:t>е</w:t>
            </w:r>
            <w:r>
              <w:rPr>
                <w:rFonts w:eastAsia="Calibri"/>
                <w:sz w:val="18"/>
                <w:szCs w:val="28"/>
                <w:lang w:eastAsia="en-US"/>
              </w:rPr>
              <w:t xml:space="preserve">ний </w:t>
            </w:r>
            <w:proofErr w:type="gramStart"/>
            <w:r w:rsidRPr="00CA6BC6">
              <w:rPr>
                <w:rFonts w:eastAsia="Calibri"/>
                <w:sz w:val="18"/>
                <w:szCs w:val="28"/>
                <w:lang w:eastAsia="en-US"/>
              </w:rPr>
              <w:t>граждан</w:t>
            </w:r>
            <w:proofErr w:type="gramEnd"/>
            <w:r>
              <w:rPr>
                <w:rFonts w:eastAsia="Calibri"/>
                <w:sz w:val="18"/>
                <w:szCs w:val="28"/>
                <w:lang w:eastAsia="en-US"/>
              </w:rPr>
              <w:t xml:space="preserve"> по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 кот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рым оказана </w:t>
            </w:r>
            <w:r>
              <w:rPr>
                <w:rFonts w:eastAsia="Calibri"/>
                <w:sz w:val="18"/>
                <w:szCs w:val="28"/>
                <w:lang w:eastAsia="en-US"/>
              </w:rPr>
              <w:t>БЮП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Количество случаев оказания бесплатной юридич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е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ской помощи в виде: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 xml:space="preserve">Количество размещенных материалов по правовому информированию </w:t>
            </w:r>
            <w:r>
              <w:rPr>
                <w:rFonts w:eastAsia="Calibri"/>
                <w:sz w:val="18"/>
                <w:lang w:eastAsia="en-US"/>
              </w:rPr>
              <w:br/>
            </w:r>
            <w:r w:rsidRPr="00CA6BC6">
              <w:rPr>
                <w:rFonts w:eastAsia="Calibri"/>
                <w:sz w:val="18"/>
                <w:lang w:eastAsia="en-US"/>
              </w:rPr>
              <w:t>и правовому просвещению с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гласно ст. 28 Федерального закона № 324-ФЗ</w:t>
            </w:r>
          </w:p>
        </w:tc>
      </w:tr>
      <w:tr w:rsidR="00B402AB" w:rsidRPr="00CA6BC6" w:rsidTr="00EC769C">
        <w:trPr>
          <w:trHeight w:val="1249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Правовое консул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ь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тирование в устной форме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Правовое консульт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и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рование в письменной фо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р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ме</w:t>
            </w:r>
          </w:p>
          <w:p w:rsidR="00B402AB" w:rsidRPr="00CA6BC6" w:rsidRDefault="00B402AB" w:rsidP="00EC769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szCs w:val="28"/>
                <w:lang w:eastAsia="en-US"/>
              </w:rPr>
              <w:t>Составление док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у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 xml:space="preserve">ментов парового </w:t>
            </w:r>
            <w:r>
              <w:rPr>
                <w:rFonts w:eastAsia="Calibri"/>
                <w:sz w:val="18"/>
                <w:szCs w:val="28"/>
                <w:lang w:eastAsia="en-US"/>
              </w:rPr>
              <w:br/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х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а</w:t>
            </w:r>
            <w:r w:rsidRPr="00CA6BC6">
              <w:rPr>
                <w:rFonts w:eastAsia="Calibri"/>
                <w:sz w:val="18"/>
                <w:szCs w:val="28"/>
                <w:lang w:eastAsia="en-US"/>
              </w:rPr>
              <w:t>рактера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28"/>
                <w:lang w:eastAsia="en-US"/>
              </w:rPr>
              <w:t>Представление интересов в судах и других органах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В средствах масс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вой информации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В сети «Интернет»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Изданных бр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шюр, памяток и др.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AB" w:rsidRPr="00CA6BC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8"/>
                <w:lang w:eastAsia="en-US"/>
              </w:rPr>
            </w:pPr>
            <w:r w:rsidRPr="00CA6BC6">
              <w:rPr>
                <w:rFonts w:eastAsia="Calibri"/>
                <w:sz w:val="18"/>
                <w:lang w:eastAsia="en-US"/>
              </w:rPr>
              <w:t>Иным спос</w:t>
            </w:r>
            <w:r w:rsidRPr="00CA6BC6">
              <w:rPr>
                <w:rFonts w:eastAsia="Calibri"/>
                <w:sz w:val="18"/>
                <w:lang w:eastAsia="en-US"/>
              </w:rPr>
              <w:t>о</w:t>
            </w:r>
            <w:r w:rsidRPr="00CA6BC6">
              <w:rPr>
                <w:rFonts w:eastAsia="Calibri"/>
                <w:sz w:val="18"/>
                <w:lang w:eastAsia="en-US"/>
              </w:rPr>
              <w:t>бом</w:t>
            </w:r>
          </w:p>
        </w:tc>
      </w:tr>
      <w:tr w:rsidR="00B402AB" w:rsidRPr="00550036" w:rsidTr="00EC769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363456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363438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345573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17865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003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0036">
              <w:rPr>
                <w:rFonts w:eastAsia="Calibri"/>
                <w:sz w:val="28"/>
                <w:szCs w:val="28"/>
                <w:lang w:eastAsia="en-US"/>
              </w:rPr>
              <w:t>6112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AB" w:rsidRPr="00550036" w:rsidRDefault="00B402AB" w:rsidP="00EC7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0036">
              <w:rPr>
                <w:rFonts w:eastAsia="Calibri"/>
                <w:sz w:val="28"/>
                <w:szCs w:val="28"/>
                <w:lang w:eastAsia="en-US"/>
              </w:rPr>
              <w:t>608</w:t>
            </w:r>
          </w:p>
        </w:tc>
      </w:tr>
    </w:tbl>
    <w:p w:rsidR="00960AB0" w:rsidRDefault="00960AB0"/>
    <w:sectPr w:rsidR="00960AB0" w:rsidSect="00B402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AB"/>
    <w:rsid w:val="001A5076"/>
    <w:rsid w:val="00960AB0"/>
    <w:rsid w:val="00B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2021-01-13T11:02:00Z</dcterms:created>
  <dcterms:modified xsi:type="dcterms:W3CDTF">2021-01-13T11:10:00Z</dcterms:modified>
</cp:coreProperties>
</file>