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AA" w:rsidRPr="00AE453A" w:rsidRDefault="00F539AA" w:rsidP="00F539AA">
      <w:pPr>
        <w:keepNext/>
        <w:widowControl w:val="0"/>
        <w:autoSpaceDE w:val="0"/>
        <w:autoSpaceDN w:val="0"/>
        <w:adjustRightInd w:val="0"/>
        <w:spacing w:after="0" w:line="240" w:lineRule="auto"/>
        <w:jc w:val="center"/>
        <w:rPr>
          <w:rFonts w:ascii="Times New Roman" w:hAnsi="Times New Roman"/>
          <w:sz w:val="32"/>
          <w:szCs w:val="32"/>
          <w:lang w:val="en-US"/>
        </w:rPr>
      </w:pPr>
      <w:r w:rsidRPr="00AE453A">
        <w:rPr>
          <w:rFonts w:ascii="Times New Roman" w:hAnsi="Times New Roman"/>
          <w:noProof/>
        </w:rPr>
        <w:drawing>
          <wp:inline distT="0" distB="0" distL="0" distR="0" wp14:anchorId="11EADB20" wp14:editId="79E525A0">
            <wp:extent cx="44767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F539AA" w:rsidRPr="00AE453A" w:rsidRDefault="00F539AA" w:rsidP="00F539AA">
      <w:pPr>
        <w:widowControl w:val="0"/>
        <w:autoSpaceDE w:val="0"/>
        <w:autoSpaceDN w:val="0"/>
        <w:adjustRightInd w:val="0"/>
        <w:spacing w:after="0" w:line="240" w:lineRule="auto"/>
        <w:rPr>
          <w:rFonts w:ascii="Times New Roman" w:hAnsi="Times New Roman"/>
          <w:sz w:val="24"/>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1986"/>
        <w:gridCol w:w="2733"/>
        <w:gridCol w:w="2374"/>
        <w:gridCol w:w="2132"/>
      </w:tblGrid>
      <w:tr w:rsidR="00F539AA" w:rsidRPr="00AE453A" w:rsidTr="004365B8">
        <w:tblPrEx>
          <w:tblCellMar>
            <w:top w:w="0" w:type="dxa"/>
            <w:left w:w="0" w:type="dxa"/>
            <w:bottom w:w="0" w:type="dxa"/>
            <w:right w:w="0" w:type="dxa"/>
          </w:tblCellMar>
        </w:tblPrEx>
        <w:trPr>
          <w:trHeight w:val="2183"/>
          <w:jc w:val="center"/>
        </w:trPr>
        <w:tc>
          <w:tcPr>
            <w:tcW w:w="9225" w:type="dxa"/>
            <w:gridSpan w:val="4"/>
            <w:tcBorders>
              <w:top w:val="nil"/>
              <w:left w:val="nil"/>
              <w:bottom w:val="nil"/>
              <w:right w:val="nil"/>
            </w:tcBorders>
            <w:shd w:val="clear" w:color="000000" w:fill="FFFFFF"/>
          </w:tcPr>
          <w:p w:rsidR="00F539AA" w:rsidRPr="00AE453A" w:rsidRDefault="00F539AA" w:rsidP="004365B8">
            <w:pPr>
              <w:keepNext/>
              <w:widowControl w:val="0"/>
              <w:autoSpaceDE w:val="0"/>
              <w:autoSpaceDN w:val="0"/>
              <w:adjustRightInd w:val="0"/>
              <w:spacing w:after="0" w:line="240" w:lineRule="auto"/>
              <w:jc w:val="center"/>
              <w:rPr>
                <w:rFonts w:ascii="Times New Roman" w:hAnsi="Times New Roman"/>
                <w:b/>
                <w:bCs/>
                <w:sz w:val="32"/>
                <w:szCs w:val="32"/>
                <w:lang w:val="en-US"/>
              </w:rPr>
            </w:pPr>
          </w:p>
          <w:p w:rsidR="00F539AA" w:rsidRPr="00AE453A" w:rsidRDefault="00F539AA" w:rsidP="004365B8">
            <w:pPr>
              <w:keepNext/>
              <w:widowControl w:val="0"/>
              <w:autoSpaceDE w:val="0"/>
              <w:autoSpaceDN w:val="0"/>
              <w:adjustRightInd w:val="0"/>
              <w:spacing w:after="0" w:line="240" w:lineRule="auto"/>
              <w:jc w:val="center"/>
              <w:rPr>
                <w:rFonts w:ascii="Times New Roman" w:hAnsi="Times New Roman"/>
                <w:b/>
                <w:bCs/>
                <w:sz w:val="32"/>
                <w:szCs w:val="32"/>
              </w:rPr>
            </w:pPr>
            <w:r w:rsidRPr="00AE453A">
              <w:rPr>
                <w:rFonts w:ascii="Times New Roman" w:hAnsi="Times New Roman"/>
                <w:b/>
                <w:bCs/>
                <w:sz w:val="32"/>
                <w:szCs w:val="32"/>
              </w:rPr>
              <w:t>МИНИСТЕРСТВО ЮСТИЦИИ КИРОВСКОЙ  ОБЛАСТИ</w:t>
            </w:r>
          </w:p>
          <w:p w:rsidR="00F539AA" w:rsidRPr="00AE453A" w:rsidRDefault="00F539AA" w:rsidP="004365B8">
            <w:pPr>
              <w:widowControl w:val="0"/>
              <w:autoSpaceDE w:val="0"/>
              <w:autoSpaceDN w:val="0"/>
              <w:adjustRightInd w:val="0"/>
              <w:spacing w:after="0" w:line="240" w:lineRule="auto"/>
              <w:jc w:val="center"/>
              <w:rPr>
                <w:rFonts w:ascii="Times New Roman" w:hAnsi="Times New Roman"/>
                <w:b/>
                <w:bCs/>
                <w:sz w:val="32"/>
                <w:szCs w:val="32"/>
                <w:lang w:val="en-US"/>
              </w:rPr>
            </w:pPr>
          </w:p>
          <w:p w:rsidR="00F539AA" w:rsidRPr="00AE453A" w:rsidRDefault="00F539AA" w:rsidP="004365B8">
            <w:pPr>
              <w:keepNext/>
              <w:widowControl w:val="0"/>
              <w:autoSpaceDE w:val="0"/>
              <w:autoSpaceDN w:val="0"/>
              <w:adjustRightInd w:val="0"/>
              <w:spacing w:after="0" w:line="240" w:lineRule="auto"/>
              <w:jc w:val="center"/>
              <w:rPr>
                <w:rFonts w:ascii="Times New Roman" w:hAnsi="Times New Roman"/>
                <w:b/>
                <w:bCs/>
                <w:sz w:val="32"/>
                <w:szCs w:val="32"/>
              </w:rPr>
            </w:pPr>
            <w:r w:rsidRPr="00AE453A">
              <w:rPr>
                <w:rFonts w:ascii="Times New Roman" w:hAnsi="Times New Roman"/>
                <w:b/>
                <w:bCs/>
                <w:sz w:val="32"/>
                <w:szCs w:val="32"/>
              </w:rPr>
              <w:t>РАСПОРЯЖЕНИЕ</w:t>
            </w:r>
          </w:p>
          <w:p w:rsidR="00F539AA" w:rsidRPr="00AE453A" w:rsidRDefault="00F539AA" w:rsidP="004365B8">
            <w:pPr>
              <w:keepNext/>
              <w:widowControl w:val="0"/>
              <w:autoSpaceDE w:val="0"/>
              <w:autoSpaceDN w:val="0"/>
              <w:adjustRightInd w:val="0"/>
              <w:spacing w:after="360" w:line="240" w:lineRule="auto"/>
              <w:jc w:val="center"/>
              <w:rPr>
                <w:rFonts w:ascii="Times New Roman" w:hAnsi="Times New Roman"/>
                <w:lang w:val="en-US"/>
              </w:rPr>
            </w:pPr>
          </w:p>
        </w:tc>
      </w:tr>
      <w:tr w:rsidR="00F539AA" w:rsidRPr="00AE453A" w:rsidTr="004365B8">
        <w:tblPrEx>
          <w:tblCellMar>
            <w:top w:w="0" w:type="dxa"/>
            <w:left w:w="70" w:type="dxa"/>
            <w:bottom w:w="0" w:type="dxa"/>
            <w:right w:w="70" w:type="dxa"/>
          </w:tblCellMar>
        </w:tblPrEx>
        <w:trPr>
          <w:trHeight w:val="1"/>
          <w:jc w:val="center"/>
        </w:trPr>
        <w:tc>
          <w:tcPr>
            <w:tcW w:w="1986" w:type="dxa"/>
            <w:tcBorders>
              <w:top w:val="nil"/>
              <w:left w:val="nil"/>
              <w:bottom w:val="single" w:sz="2" w:space="0" w:color="000000"/>
              <w:right w:val="nil"/>
            </w:tcBorders>
            <w:shd w:val="clear" w:color="000000" w:fill="FFFFFF"/>
          </w:tcPr>
          <w:p w:rsidR="00F539AA" w:rsidRPr="00AE453A" w:rsidRDefault="00F539AA" w:rsidP="004365B8">
            <w:pPr>
              <w:widowControl w:val="0"/>
              <w:tabs>
                <w:tab w:val="left" w:pos="2765"/>
              </w:tabs>
              <w:autoSpaceDE w:val="0"/>
              <w:autoSpaceDN w:val="0"/>
              <w:adjustRightInd w:val="0"/>
              <w:spacing w:after="0" w:line="240" w:lineRule="auto"/>
              <w:rPr>
                <w:rFonts w:ascii="Times New Roman" w:hAnsi="Times New Roman"/>
                <w:lang w:val="en-US"/>
              </w:rPr>
            </w:pPr>
          </w:p>
        </w:tc>
        <w:tc>
          <w:tcPr>
            <w:tcW w:w="2733" w:type="dxa"/>
            <w:tcBorders>
              <w:top w:val="nil"/>
              <w:left w:val="nil"/>
              <w:bottom w:val="nil"/>
              <w:right w:val="nil"/>
            </w:tcBorders>
            <w:shd w:val="clear" w:color="000000" w:fill="FFFFFF"/>
          </w:tcPr>
          <w:p w:rsidR="00F539AA" w:rsidRPr="00AE453A" w:rsidRDefault="00F539AA" w:rsidP="004365B8">
            <w:pPr>
              <w:widowControl w:val="0"/>
              <w:autoSpaceDE w:val="0"/>
              <w:autoSpaceDN w:val="0"/>
              <w:adjustRightInd w:val="0"/>
              <w:spacing w:after="0" w:line="240" w:lineRule="auto"/>
              <w:jc w:val="center"/>
              <w:rPr>
                <w:rFonts w:ascii="Times New Roman" w:hAnsi="Times New Roman"/>
                <w:lang w:val="en-US"/>
              </w:rPr>
            </w:pPr>
          </w:p>
        </w:tc>
        <w:tc>
          <w:tcPr>
            <w:tcW w:w="2374" w:type="dxa"/>
            <w:tcBorders>
              <w:top w:val="nil"/>
              <w:left w:val="nil"/>
              <w:bottom w:val="nil"/>
              <w:right w:val="nil"/>
            </w:tcBorders>
            <w:shd w:val="clear" w:color="000000" w:fill="FFFFFF"/>
          </w:tcPr>
          <w:p w:rsidR="00F539AA" w:rsidRPr="00AE453A" w:rsidRDefault="00F539AA" w:rsidP="004365B8">
            <w:pPr>
              <w:widowControl w:val="0"/>
              <w:autoSpaceDE w:val="0"/>
              <w:autoSpaceDN w:val="0"/>
              <w:adjustRightInd w:val="0"/>
              <w:spacing w:after="0" w:line="240" w:lineRule="auto"/>
              <w:jc w:val="right"/>
              <w:rPr>
                <w:rFonts w:ascii="Times New Roman" w:hAnsi="Times New Roman"/>
              </w:rPr>
            </w:pPr>
            <w:r w:rsidRPr="00AE453A">
              <w:rPr>
                <w:rFonts w:ascii="Times New Roman" w:hAnsi="Times New Roman"/>
                <w:position w:val="-6"/>
                <w:sz w:val="28"/>
                <w:szCs w:val="28"/>
              </w:rPr>
              <w:t>№</w:t>
            </w:r>
          </w:p>
        </w:tc>
        <w:tc>
          <w:tcPr>
            <w:tcW w:w="2132" w:type="dxa"/>
            <w:tcBorders>
              <w:top w:val="nil"/>
              <w:left w:val="nil"/>
              <w:bottom w:val="single" w:sz="4" w:space="0" w:color="000000"/>
              <w:right w:val="nil"/>
            </w:tcBorders>
            <w:shd w:val="clear" w:color="000000" w:fill="FFFFFF"/>
          </w:tcPr>
          <w:p w:rsidR="00F539AA" w:rsidRPr="00AE453A" w:rsidRDefault="00F539AA" w:rsidP="004365B8">
            <w:pPr>
              <w:widowControl w:val="0"/>
              <w:autoSpaceDE w:val="0"/>
              <w:autoSpaceDN w:val="0"/>
              <w:adjustRightInd w:val="0"/>
              <w:spacing w:after="0" w:line="240" w:lineRule="auto"/>
              <w:jc w:val="center"/>
              <w:rPr>
                <w:rFonts w:ascii="Times New Roman" w:hAnsi="Times New Roman"/>
                <w:lang w:val="en-US"/>
              </w:rPr>
            </w:pPr>
          </w:p>
        </w:tc>
      </w:tr>
      <w:tr w:rsidR="00F539AA" w:rsidRPr="00AE453A" w:rsidTr="004365B8">
        <w:tblPrEx>
          <w:tblCellMar>
            <w:top w:w="0" w:type="dxa"/>
            <w:left w:w="70" w:type="dxa"/>
            <w:bottom w:w="0" w:type="dxa"/>
            <w:right w:w="70" w:type="dxa"/>
          </w:tblCellMar>
        </w:tblPrEx>
        <w:trPr>
          <w:trHeight w:val="1"/>
          <w:jc w:val="center"/>
        </w:trPr>
        <w:tc>
          <w:tcPr>
            <w:tcW w:w="9225" w:type="dxa"/>
            <w:gridSpan w:val="4"/>
            <w:tcBorders>
              <w:top w:val="nil"/>
              <w:left w:val="nil"/>
              <w:bottom w:val="nil"/>
              <w:right w:val="nil"/>
            </w:tcBorders>
            <w:shd w:val="clear" w:color="000000" w:fill="FFFFFF"/>
          </w:tcPr>
          <w:p w:rsidR="00F539AA" w:rsidRPr="00AE453A" w:rsidRDefault="00F539AA" w:rsidP="004365B8">
            <w:pPr>
              <w:widowControl w:val="0"/>
              <w:tabs>
                <w:tab w:val="left" w:pos="2765"/>
              </w:tabs>
              <w:autoSpaceDE w:val="0"/>
              <w:autoSpaceDN w:val="0"/>
              <w:adjustRightInd w:val="0"/>
              <w:spacing w:after="0" w:line="240" w:lineRule="auto"/>
              <w:jc w:val="center"/>
              <w:rPr>
                <w:rFonts w:ascii="Times New Roman" w:hAnsi="Times New Roman"/>
                <w:lang w:val="en-US"/>
              </w:rPr>
            </w:pPr>
            <w:r w:rsidRPr="00AE453A">
              <w:rPr>
                <w:rFonts w:ascii="Times New Roman" w:hAnsi="Times New Roman"/>
                <w:sz w:val="28"/>
                <w:szCs w:val="28"/>
              </w:rPr>
              <w:t xml:space="preserve">г. Киров </w:t>
            </w:r>
          </w:p>
        </w:tc>
      </w:tr>
    </w:tbl>
    <w:p w:rsidR="00F539AA" w:rsidRPr="00AE453A" w:rsidRDefault="00F539AA" w:rsidP="00F539AA">
      <w:pPr>
        <w:widowControl w:val="0"/>
        <w:autoSpaceDE w:val="0"/>
        <w:autoSpaceDN w:val="0"/>
        <w:adjustRightInd w:val="0"/>
        <w:spacing w:after="0" w:line="240" w:lineRule="auto"/>
        <w:jc w:val="center"/>
        <w:rPr>
          <w:rFonts w:ascii="Times New Roman" w:hAnsi="Times New Roman"/>
          <w:b/>
          <w:bCs/>
          <w:sz w:val="28"/>
          <w:szCs w:val="28"/>
          <w:lang w:val="en-US"/>
        </w:rPr>
      </w:pPr>
    </w:p>
    <w:p w:rsidR="00F539AA" w:rsidRPr="00AE453A" w:rsidRDefault="00F539AA" w:rsidP="00F539AA">
      <w:pPr>
        <w:widowControl w:val="0"/>
        <w:autoSpaceDE w:val="0"/>
        <w:autoSpaceDN w:val="0"/>
        <w:adjustRightInd w:val="0"/>
        <w:spacing w:after="480" w:line="240" w:lineRule="auto"/>
        <w:jc w:val="center"/>
        <w:rPr>
          <w:rFonts w:ascii="Times New Roman" w:hAnsi="Times New Roman"/>
          <w:sz w:val="28"/>
          <w:szCs w:val="28"/>
        </w:rPr>
      </w:pPr>
      <w:r w:rsidRPr="00AE453A">
        <w:rPr>
          <w:rFonts w:ascii="Times New Roman" w:hAnsi="Times New Roman"/>
          <w:b/>
          <w:bCs/>
          <w:sz w:val="28"/>
          <w:szCs w:val="28"/>
        </w:rPr>
        <w:t>Об утверждении требований к отдельным видам товаров, работ, услуг, закупаемым министерством юстиции Кировской области и подведомственными ему областными государственными учреждениями Кировским областным государственным казенным учреждением «Центр комплексного обеспечения» и Кировским областным государственным бюджетным учреждением «ЗАГС 43»</w:t>
      </w:r>
    </w:p>
    <w:p w:rsidR="00F539AA" w:rsidRPr="00AE453A" w:rsidRDefault="00F539AA" w:rsidP="00F539AA">
      <w:pPr>
        <w:widowControl w:val="0"/>
        <w:autoSpaceDE w:val="0"/>
        <w:autoSpaceDN w:val="0"/>
        <w:adjustRightInd w:val="0"/>
        <w:spacing w:after="0" w:line="360" w:lineRule="auto"/>
        <w:ind w:firstLine="709"/>
        <w:jc w:val="both"/>
        <w:rPr>
          <w:rFonts w:ascii="Times New Roman" w:hAnsi="Times New Roman"/>
          <w:sz w:val="28"/>
          <w:szCs w:val="28"/>
        </w:rPr>
      </w:pPr>
      <w:r w:rsidRPr="00AE453A">
        <w:rPr>
          <w:rFonts w:ascii="Times New Roman" w:hAnsi="Times New Roman"/>
          <w:sz w:val="28"/>
          <w:szCs w:val="28"/>
        </w:rPr>
        <w:t>В соответствии с частью 5 статьи 19 Федерального закона от 05.04.2013</w:t>
      </w:r>
      <w:r>
        <w:rPr>
          <w:rFonts w:ascii="Times New Roman" w:hAnsi="Times New Roman"/>
          <w:sz w:val="28"/>
          <w:szCs w:val="28"/>
        </w:rPr>
        <w:t xml:space="preserve"> </w:t>
      </w:r>
      <w:r>
        <w:rPr>
          <w:rFonts w:ascii="Times New Roman" w:hAnsi="Times New Roman"/>
          <w:sz w:val="28"/>
          <w:szCs w:val="28"/>
        </w:rPr>
        <w:br/>
      </w:r>
      <w:r w:rsidRPr="00AE453A">
        <w:rPr>
          <w:rFonts w:ascii="Times New Roman" w:hAnsi="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постановлениями Правительства Кировской области от 22.12.2015 № 75/850 «Об утверждении требований к порядку разработки и принятия правовых актов о нормировании </w:t>
      </w:r>
      <w:r>
        <w:rPr>
          <w:rFonts w:ascii="Times New Roman" w:hAnsi="Times New Roman"/>
          <w:sz w:val="28"/>
          <w:szCs w:val="28"/>
        </w:rPr>
        <w:br/>
      </w:r>
      <w:r w:rsidRPr="00AE453A">
        <w:rPr>
          <w:rFonts w:ascii="Times New Roman" w:hAnsi="Times New Roman"/>
          <w:sz w:val="28"/>
          <w:szCs w:val="28"/>
        </w:rPr>
        <w:t>в сфере закупок для обеспечения государственных нужд Кировской области, содержанию указанных актов и обеспечению их исполнения», от 30.12.2015</w:t>
      </w:r>
      <w:r>
        <w:rPr>
          <w:rFonts w:ascii="Times New Roman" w:hAnsi="Times New Roman"/>
          <w:sz w:val="28"/>
          <w:szCs w:val="28"/>
        </w:rPr>
        <w:t xml:space="preserve"> </w:t>
      </w:r>
      <w:r>
        <w:rPr>
          <w:rFonts w:ascii="Times New Roman" w:hAnsi="Times New Roman"/>
          <w:sz w:val="28"/>
          <w:szCs w:val="28"/>
        </w:rPr>
        <w:br/>
      </w:r>
      <w:bookmarkStart w:id="0" w:name="_GoBack"/>
      <w:bookmarkEnd w:id="0"/>
      <w:r w:rsidRPr="00AE453A">
        <w:rPr>
          <w:rFonts w:ascii="Times New Roman" w:hAnsi="Times New Roman"/>
          <w:sz w:val="28"/>
          <w:szCs w:val="28"/>
        </w:rPr>
        <w:t xml:space="preserve">№ 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w:t>
      </w:r>
      <w:r>
        <w:rPr>
          <w:rFonts w:ascii="Times New Roman" w:hAnsi="Times New Roman"/>
          <w:sz w:val="28"/>
          <w:szCs w:val="28"/>
        </w:rPr>
        <w:br/>
      </w:r>
      <w:r w:rsidRPr="00AE453A">
        <w:rPr>
          <w:rFonts w:ascii="Times New Roman" w:hAnsi="Times New Roman"/>
          <w:sz w:val="28"/>
          <w:szCs w:val="28"/>
        </w:rPr>
        <w:t xml:space="preserve">и подведомственные областные государственные казенные учреждения, </w:t>
      </w:r>
      <w:r w:rsidRPr="00AE453A">
        <w:rPr>
          <w:rFonts w:ascii="Times New Roman" w:hAnsi="Times New Roman"/>
          <w:sz w:val="28"/>
          <w:szCs w:val="28"/>
        </w:rPr>
        <w:lastRenderedPageBreak/>
        <w:t>бюджетные учреждения и областные государственные унитарные предприятия)»:</w:t>
      </w:r>
    </w:p>
    <w:p w:rsidR="00F539AA" w:rsidRPr="00AE453A" w:rsidRDefault="00F539AA" w:rsidP="00F539AA">
      <w:pPr>
        <w:widowControl w:val="0"/>
        <w:autoSpaceDE w:val="0"/>
        <w:autoSpaceDN w:val="0"/>
        <w:adjustRightInd w:val="0"/>
        <w:spacing w:after="0" w:line="360" w:lineRule="auto"/>
        <w:ind w:firstLine="709"/>
        <w:jc w:val="both"/>
        <w:rPr>
          <w:rFonts w:ascii="Times New Roman" w:hAnsi="Times New Roman"/>
          <w:sz w:val="28"/>
          <w:szCs w:val="28"/>
        </w:rPr>
      </w:pPr>
      <w:r w:rsidRPr="00AE453A">
        <w:rPr>
          <w:rFonts w:ascii="Times New Roman" w:hAnsi="Times New Roman"/>
          <w:sz w:val="28"/>
          <w:szCs w:val="28"/>
        </w:rPr>
        <w:t>1.</w:t>
      </w:r>
      <w:r w:rsidRPr="00AE453A">
        <w:rPr>
          <w:rFonts w:ascii="Times New Roman" w:hAnsi="Times New Roman"/>
          <w:sz w:val="28"/>
          <w:szCs w:val="28"/>
          <w:lang w:val="en-US"/>
        </w:rPr>
        <w:t> </w:t>
      </w:r>
      <w:r w:rsidRPr="00AE453A">
        <w:rPr>
          <w:rFonts w:ascii="Times New Roman" w:hAnsi="Times New Roman"/>
          <w:sz w:val="28"/>
          <w:szCs w:val="28"/>
        </w:rPr>
        <w:t xml:space="preserve">Утвердить требования к отдельным видам товаров, работ, услуг, закупаемым министерством юстиции Кировской области (далее – министерство) и подведомственными ему областными государственными учреждениями (Кировское областное государственное казенное учреждение «Центр комплексного обеспечения» и Кировское областное государственное бюджетное учреждение «ЗАГС 43»») (далее – учреждения) согласно приложению. </w:t>
      </w:r>
    </w:p>
    <w:p w:rsidR="00F539AA" w:rsidRPr="00AE453A" w:rsidRDefault="00F539AA" w:rsidP="00F539AA">
      <w:pPr>
        <w:widowControl w:val="0"/>
        <w:autoSpaceDE w:val="0"/>
        <w:autoSpaceDN w:val="0"/>
        <w:adjustRightInd w:val="0"/>
        <w:spacing w:after="0" w:line="360" w:lineRule="auto"/>
        <w:ind w:firstLine="709"/>
        <w:jc w:val="both"/>
        <w:rPr>
          <w:rFonts w:ascii="Times New Roman" w:hAnsi="Times New Roman"/>
          <w:sz w:val="28"/>
          <w:szCs w:val="28"/>
        </w:rPr>
      </w:pPr>
      <w:r w:rsidRPr="00AE453A">
        <w:rPr>
          <w:rFonts w:ascii="Times New Roman" w:hAnsi="Times New Roman"/>
          <w:sz w:val="28"/>
          <w:szCs w:val="28"/>
        </w:rPr>
        <w:t>2.</w:t>
      </w:r>
      <w:r w:rsidRPr="00AE453A">
        <w:rPr>
          <w:rFonts w:ascii="Times New Roman" w:hAnsi="Times New Roman"/>
          <w:sz w:val="28"/>
          <w:szCs w:val="28"/>
          <w:lang w:val="en-US"/>
        </w:rPr>
        <w:t> </w:t>
      </w:r>
      <w:r w:rsidRPr="00AE453A">
        <w:rPr>
          <w:rFonts w:ascii="Times New Roman" w:hAnsi="Times New Roman"/>
          <w:sz w:val="28"/>
          <w:szCs w:val="28"/>
        </w:rPr>
        <w:t xml:space="preserve">При планировании закупок для обеспечения нужд министерства </w:t>
      </w:r>
      <w:r>
        <w:rPr>
          <w:rFonts w:ascii="Times New Roman" w:hAnsi="Times New Roman"/>
          <w:sz w:val="28"/>
          <w:szCs w:val="28"/>
        </w:rPr>
        <w:br/>
      </w:r>
      <w:r w:rsidRPr="00AE453A">
        <w:rPr>
          <w:rFonts w:ascii="Times New Roman" w:hAnsi="Times New Roman"/>
          <w:sz w:val="28"/>
          <w:szCs w:val="28"/>
        </w:rPr>
        <w:t xml:space="preserve">и подведомственных ему учреждений, структурным подразделениям </w:t>
      </w:r>
      <w:r>
        <w:rPr>
          <w:rFonts w:ascii="Times New Roman" w:hAnsi="Times New Roman"/>
          <w:sz w:val="28"/>
          <w:szCs w:val="28"/>
        </w:rPr>
        <w:br/>
      </w:r>
      <w:r w:rsidRPr="00AE453A">
        <w:rPr>
          <w:rFonts w:ascii="Times New Roman" w:hAnsi="Times New Roman"/>
          <w:sz w:val="28"/>
          <w:szCs w:val="28"/>
        </w:rPr>
        <w:t>и учреждению руководствоваться настоящим распоряжением.</w:t>
      </w:r>
    </w:p>
    <w:p w:rsidR="00F539AA" w:rsidRPr="00AE453A" w:rsidRDefault="00F539AA" w:rsidP="00F539AA">
      <w:pPr>
        <w:widowControl w:val="0"/>
        <w:autoSpaceDE w:val="0"/>
        <w:autoSpaceDN w:val="0"/>
        <w:adjustRightInd w:val="0"/>
        <w:spacing w:after="0" w:line="360" w:lineRule="auto"/>
        <w:ind w:firstLine="709"/>
        <w:jc w:val="both"/>
        <w:rPr>
          <w:rFonts w:ascii="Times New Roman" w:hAnsi="Times New Roman"/>
          <w:sz w:val="28"/>
          <w:szCs w:val="28"/>
        </w:rPr>
      </w:pPr>
      <w:r w:rsidRPr="00AE453A">
        <w:rPr>
          <w:rFonts w:ascii="Times New Roman" w:hAnsi="Times New Roman"/>
          <w:sz w:val="28"/>
          <w:szCs w:val="28"/>
        </w:rPr>
        <w:t xml:space="preserve">3. Заместителю министра Кашину С.А.: </w:t>
      </w:r>
    </w:p>
    <w:p w:rsidR="00F539AA" w:rsidRPr="00AE453A" w:rsidRDefault="00F539AA" w:rsidP="00F539AA">
      <w:pPr>
        <w:widowControl w:val="0"/>
        <w:autoSpaceDE w:val="0"/>
        <w:autoSpaceDN w:val="0"/>
        <w:adjustRightInd w:val="0"/>
        <w:spacing w:after="0" w:line="360" w:lineRule="auto"/>
        <w:ind w:firstLine="709"/>
        <w:jc w:val="both"/>
        <w:rPr>
          <w:rFonts w:ascii="Times New Roman" w:hAnsi="Times New Roman"/>
          <w:sz w:val="28"/>
          <w:szCs w:val="28"/>
        </w:rPr>
      </w:pPr>
      <w:r w:rsidRPr="00AE453A">
        <w:rPr>
          <w:rFonts w:ascii="Times New Roman" w:hAnsi="Times New Roman"/>
          <w:sz w:val="28"/>
          <w:szCs w:val="28"/>
        </w:rPr>
        <w:t>3.1.</w:t>
      </w:r>
      <w:r w:rsidRPr="00AE453A">
        <w:rPr>
          <w:rFonts w:ascii="Times New Roman" w:hAnsi="Times New Roman"/>
          <w:sz w:val="28"/>
          <w:szCs w:val="28"/>
          <w:lang w:val="en-US"/>
        </w:rPr>
        <w:t> </w:t>
      </w:r>
      <w:r w:rsidRPr="00AE453A">
        <w:rPr>
          <w:rFonts w:ascii="Times New Roman" w:hAnsi="Times New Roman"/>
          <w:sz w:val="28"/>
          <w:szCs w:val="28"/>
        </w:rPr>
        <w:t>Довести настоящее распоряжение до сведения государственных служащих министерства и работников учреждений.</w:t>
      </w:r>
    </w:p>
    <w:p w:rsidR="00F539AA" w:rsidRPr="00AE453A" w:rsidRDefault="00F539AA" w:rsidP="00F539AA">
      <w:pPr>
        <w:widowControl w:val="0"/>
        <w:autoSpaceDE w:val="0"/>
        <w:autoSpaceDN w:val="0"/>
        <w:adjustRightInd w:val="0"/>
        <w:spacing w:after="0" w:line="360" w:lineRule="auto"/>
        <w:ind w:firstLine="709"/>
        <w:jc w:val="both"/>
        <w:rPr>
          <w:rFonts w:ascii="Times New Roman" w:hAnsi="Times New Roman"/>
          <w:sz w:val="28"/>
          <w:szCs w:val="28"/>
        </w:rPr>
      </w:pPr>
      <w:r w:rsidRPr="00AE453A">
        <w:rPr>
          <w:rFonts w:ascii="Times New Roman" w:hAnsi="Times New Roman"/>
          <w:sz w:val="28"/>
          <w:szCs w:val="28"/>
        </w:rPr>
        <w:t>3.2.</w:t>
      </w:r>
      <w:r w:rsidRPr="00AE453A">
        <w:rPr>
          <w:rFonts w:ascii="Times New Roman" w:hAnsi="Times New Roman"/>
          <w:sz w:val="28"/>
          <w:szCs w:val="28"/>
          <w:lang w:val="en-US"/>
        </w:rPr>
        <w:t> </w:t>
      </w:r>
      <w:proofErr w:type="gramStart"/>
      <w:r w:rsidRPr="00AE453A">
        <w:rPr>
          <w:rFonts w:ascii="Times New Roman" w:hAnsi="Times New Roman"/>
          <w:sz w:val="28"/>
          <w:szCs w:val="28"/>
        </w:rPr>
        <w:t>Разместить</w:t>
      </w:r>
      <w:proofErr w:type="gramEnd"/>
      <w:r w:rsidRPr="00AE453A">
        <w:rPr>
          <w:rFonts w:ascii="Times New Roman" w:hAnsi="Times New Roman"/>
          <w:sz w:val="28"/>
          <w:szCs w:val="28"/>
        </w:rPr>
        <w:t xml:space="preserve"> настоящее распоряжение на официаль</w:t>
      </w:r>
      <w:r>
        <w:rPr>
          <w:rFonts w:ascii="Times New Roman" w:hAnsi="Times New Roman"/>
          <w:sz w:val="28"/>
          <w:szCs w:val="28"/>
        </w:rPr>
        <w:t xml:space="preserve">ном сайте единой информационной системы в сфере закупок </w:t>
      </w:r>
      <w:r>
        <w:rPr>
          <w:rFonts w:ascii="Times New Roman" w:hAnsi="Times New Roman"/>
          <w:sz w:val="28"/>
          <w:szCs w:val="28"/>
        </w:rPr>
        <w:br/>
      </w:r>
      <w:r w:rsidRPr="00AE453A">
        <w:rPr>
          <w:rFonts w:ascii="Times New Roman" w:hAnsi="Times New Roman"/>
          <w:sz w:val="28"/>
          <w:szCs w:val="28"/>
        </w:rPr>
        <w:t>в информационно-телекоммуникационной сети «Интернет» (</w:t>
      </w:r>
      <w:hyperlink r:id="rId6" w:history="1">
        <w:r w:rsidRPr="00AE453A">
          <w:rPr>
            <w:rFonts w:ascii="Times New Roman" w:hAnsi="Times New Roman"/>
            <w:color w:val="0000FF"/>
            <w:sz w:val="28"/>
            <w:szCs w:val="28"/>
            <w:u w:val="single"/>
            <w:lang w:val="en-US"/>
          </w:rPr>
          <w:t>www</w:t>
        </w:r>
        <w:r w:rsidRPr="00AE453A">
          <w:rPr>
            <w:rFonts w:ascii="Times New Roman" w:hAnsi="Times New Roman"/>
            <w:color w:val="0000FF"/>
            <w:sz w:val="28"/>
            <w:szCs w:val="28"/>
            <w:u w:val="single"/>
          </w:rPr>
          <w:t>.</w:t>
        </w:r>
        <w:proofErr w:type="spellStart"/>
        <w:r w:rsidRPr="00AE453A">
          <w:rPr>
            <w:rFonts w:ascii="Times New Roman" w:hAnsi="Times New Roman"/>
            <w:color w:val="0000FF"/>
            <w:sz w:val="28"/>
            <w:szCs w:val="28"/>
            <w:u w:val="single"/>
            <w:lang w:val="en-US"/>
          </w:rPr>
          <w:t>zakupki</w:t>
        </w:r>
        <w:proofErr w:type="spellEnd"/>
        <w:r w:rsidRPr="00AE453A">
          <w:rPr>
            <w:rFonts w:ascii="Times New Roman" w:hAnsi="Times New Roman"/>
            <w:color w:val="0000FF"/>
            <w:sz w:val="28"/>
            <w:szCs w:val="28"/>
            <w:u w:val="single"/>
          </w:rPr>
          <w:t>.</w:t>
        </w:r>
        <w:proofErr w:type="spellStart"/>
        <w:r w:rsidRPr="00AE453A">
          <w:rPr>
            <w:rFonts w:ascii="Times New Roman" w:hAnsi="Times New Roman"/>
            <w:color w:val="0000FF"/>
            <w:sz w:val="28"/>
            <w:szCs w:val="28"/>
            <w:u w:val="single"/>
            <w:lang w:val="en-US"/>
          </w:rPr>
          <w:t>gov</w:t>
        </w:r>
        <w:proofErr w:type="spellEnd"/>
        <w:r w:rsidRPr="00AE453A">
          <w:rPr>
            <w:rFonts w:ascii="Times New Roman" w:hAnsi="Times New Roman"/>
            <w:color w:val="0000FF"/>
            <w:sz w:val="28"/>
            <w:szCs w:val="28"/>
            <w:u w:val="single"/>
          </w:rPr>
          <w:t>.</w:t>
        </w:r>
        <w:proofErr w:type="spellStart"/>
        <w:r w:rsidRPr="00AE453A">
          <w:rPr>
            <w:rFonts w:ascii="Times New Roman" w:hAnsi="Times New Roman"/>
            <w:color w:val="0000FF"/>
            <w:sz w:val="28"/>
            <w:szCs w:val="28"/>
            <w:u w:val="single"/>
            <w:lang w:val="en-US"/>
          </w:rPr>
          <w:t>ru</w:t>
        </w:r>
        <w:proofErr w:type="spellEnd"/>
      </w:hyperlink>
      <w:r w:rsidRPr="00AE453A">
        <w:rPr>
          <w:rFonts w:ascii="Times New Roman" w:hAnsi="Times New Roman"/>
          <w:sz w:val="28"/>
          <w:szCs w:val="28"/>
        </w:rPr>
        <w:t>) в течение 7 рабочих дней со дня его принятия.</w:t>
      </w:r>
    </w:p>
    <w:p w:rsidR="00F539AA" w:rsidRPr="00AE453A" w:rsidRDefault="00F539AA" w:rsidP="00F539AA">
      <w:pPr>
        <w:widowControl w:val="0"/>
        <w:autoSpaceDE w:val="0"/>
        <w:autoSpaceDN w:val="0"/>
        <w:adjustRightInd w:val="0"/>
        <w:spacing w:after="0" w:line="360" w:lineRule="auto"/>
        <w:ind w:firstLine="709"/>
        <w:jc w:val="both"/>
        <w:rPr>
          <w:rFonts w:ascii="Times New Roman" w:hAnsi="Times New Roman"/>
          <w:sz w:val="28"/>
          <w:szCs w:val="28"/>
        </w:rPr>
      </w:pPr>
      <w:r w:rsidRPr="00AE453A">
        <w:rPr>
          <w:rFonts w:ascii="Times New Roman" w:hAnsi="Times New Roman"/>
          <w:sz w:val="28"/>
          <w:szCs w:val="28"/>
        </w:rPr>
        <w:t xml:space="preserve">4. </w:t>
      </w:r>
      <w:proofErr w:type="gramStart"/>
      <w:r w:rsidRPr="00AE453A">
        <w:rPr>
          <w:rFonts w:ascii="Times New Roman" w:hAnsi="Times New Roman"/>
          <w:sz w:val="28"/>
          <w:szCs w:val="28"/>
        </w:rPr>
        <w:t>Контроль за</w:t>
      </w:r>
      <w:proofErr w:type="gramEnd"/>
      <w:r w:rsidRPr="00AE453A">
        <w:rPr>
          <w:rFonts w:ascii="Times New Roman" w:hAnsi="Times New Roman"/>
          <w:sz w:val="28"/>
          <w:szCs w:val="28"/>
        </w:rPr>
        <w:t xml:space="preserve"> выполнением распоряжения оставляю за собой.</w:t>
      </w:r>
    </w:p>
    <w:p w:rsidR="00F539AA" w:rsidRPr="00AE453A" w:rsidRDefault="00F539AA" w:rsidP="00F539AA">
      <w:pPr>
        <w:widowControl w:val="0"/>
        <w:tabs>
          <w:tab w:val="left" w:pos="0"/>
        </w:tabs>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0"/>
        </w:tabs>
        <w:autoSpaceDE w:val="0"/>
        <w:autoSpaceDN w:val="0"/>
        <w:adjustRightInd w:val="0"/>
        <w:spacing w:after="0" w:line="240" w:lineRule="auto"/>
        <w:jc w:val="right"/>
        <w:rPr>
          <w:rFonts w:ascii="Times New Roman" w:hAnsi="Times New Roman"/>
          <w:sz w:val="28"/>
          <w:szCs w:val="28"/>
        </w:rPr>
      </w:pPr>
    </w:p>
    <w:p w:rsidR="00F539AA" w:rsidRPr="00AE453A" w:rsidRDefault="00F539AA" w:rsidP="00F539AA">
      <w:pPr>
        <w:widowControl w:val="0"/>
        <w:tabs>
          <w:tab w:val="left" w:pos="0"/>
        </w:tabs>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0"/>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Министр юстиции</w:t>
      </w:r>
    </w:p>
    <w:p w:rsidR="00F539AA" w:rsidRPr="00AE453A" w:rsidRDefault="00F539AA" w:rsidP="00F539AA">
      <w:pPr>
        <w:widowControl w:val="0"/>
        <w:tabs>
          <w:tab w:val="left" w:pos="0"/>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Кировской области</w:t>
      </w:r>
      <w:r w:rsidRPr="00AE453A">
        <w:rPr>
          <w:rFonts w:ascii="Times New Roman" w:hAnsi="Times New Roman"/>
          <w:sz w:val="28"/>
          <w:szCs w:val="28"/>
        </w:rPr>
        <w:tab/>
      </w:r>
      <w:r w:rsidRPr="00AE453A">
        <w:rPr>
          <w:rFonts w:ascii="Times New Roman" w:hAnsi="Times New Roman"/>
          <w:sz w:val="28"/>
          <w:szCs w:val="28"/>
        </w:rPr>
        <w:tab/>
      </w:r>
      <w:r w:rsidRPr="00AE453A">
        <w:rPr>
          <w:rFonts w:ascii="Times New Roman" w:hAnsi="Times New Roman"/>
          <w:sz w:val="28"/>
          <w:szCs w:val="28"/>
        </w:rPr>
        <w:tab/>
      </w:r>
      <w:r w:rsidRPr="00AE453A">
        <w:rPr>
          <w:rFonts w:ascii="Times New Roman" w:hAnsi="Times New Roman"/>
          <w:sz w:val="28"/>
          <w:szCs w:val="28"/>
        </w:rPr>
        <w:tab/>
      </w:r>
      <w:r w:rsidRPr="00AE453A">
        <w:rPr>
          <w:rFonts w:ascii="Times New Roman" w:hAnsi="Times New Roman"/>
          <w:sz w:val="28"/>
          <w:szCs w:val="28"/>
        </w:rPr>
        <w:tab/>
      </w:r>
      <w:r w:rsidRPr="00AE453A">
        <w:rPr>
          <w:rFonts w:ascii="Times New Roman" w:hAnsi="Times New Roman"/>
          <w:sz w:val="28"/>
          <w:szCs w:val="28"/>
        </w:rPr>
        <w:tab/>
        <w:t xml:space="preserve">          </w:t>
      </w:r>
      <w:r>
        <w:rPr>
          <w:rFonts w:ascii="Times New Roman" w:hAnsi="Times New Roman"/>
          <w:sz w:val="28"/>
          <w:szCs w:val="28"/>
        </w:rPr>
        <w:t xml:space="preserve">        </w:t>
      </w:r>
      <w:r w:rsidRPr="00AE453A">
        <w:rPr>
          <w:rFonts w:ascii="Times New Roman" w:hAnsi="Times New Roman"/>
          <w:sz w:val="28"/>
          <w:szCs w:val="28"/>
        </w:rPr>
        <w:t xml:space="preserve">  М.С. Финченко</w:t>
      </w:r>
    </w:p>
    <w:p w:rsidR="00F539AA" w:rsidRPr="00AE453A" w:rsidRDefault="00F539AA" w:rsidP="00F539AA">
      <w:pPr>
        <w:widowControl w:val="0"/>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_____________________________________________________________________</w:t>
      </w:r>
    </w:p>
    <w:p w:rsidR="00F539AA" w:rsidRPr="00AE453A" w:rsidRDefault="00F539AA" w:rsidP="00F539AA">
      <w:pPr>
        <w:widowControl w:val="0"/>
        <w:autoSpaceDE w:val="0"/>
        <w:autoSpaceDN w:val="0"/>
        <w:adjustRightInd w:val="0"/>
        <w:spacing w:before="360" w:after="0" w:line="240" w:lineRule="auto"/>
        <w:rPr>
          <w:rFonts w:ascii="Times New Roman" w:hAnsi="Times New Roman"/>
          <w:sz w:val="28"/>
          <w:szCs w:val="28"/>
        </w:rPr>
      </w:pPr>
      <w:r w:rsidRPr="00AE453A">
        <w:rPr>
          <w:rFonts w:ascii="Times New Roman" w:hAnsi="Times New Roman"/>
          <w:sz w:val="28"/>
          <w:szCs w:val="28"/>
        </w:rPr>
        <w:t>ПОДГОТОВЛЕНО</w:t>
      </w:r>
    </w:p>
    <w:p w:rsidR="00F539AA" w:rsidRPr="00AE453A" w:rsidRDefault="00F539AA" w:rsidP="00F539AA">
      <w:pPr>
        <w:widowControl w:val="0"/>
        <w:tabs>
          <w:tab w:val="left" w:pos="7380"/>
        </w:tabs>
        <w:autoSpaceDE w:val="0"/>
        <w:autoSpaceDN w:val="0"/>
        <w:adjustRightInd w:val="0"/>
        <w:spacing w:after="0" w:line="240" w:lineRule="auto"/>
        <w:rPr>
          <w:rFonts w:ascii="Times New Roman" w:hAnsi="Times New Roman"/>
          <w:sz w:val="24"/>
          <w:szCs w:val="24"/>
        </w:rPr>
      </w:pPr>
    </w:p>
    <w:p w:rsidR="00F539AA" w:rsidRPr="00AE453A" w:rsidRDefault="00F539AA" w:rsidP="00F539AA">
      <w:pPr>
        <w:widowControl w:val="0"/>
        <w:tabs>
          <w:tab w:val="left" w:pos="7380"/>
        </w:tabs>
        <w:autoSpaceDE w:val="0"/>
        <w:autoSpaceDN w:val="0"/>
        <w:adjustRightInd w:val="0"/>
        <w:spacing w:after="0" w:line="240" w:lineRule="auto"/>
        <w:rPr>
          <w:rFonts w:ascii="Times New Roman" w:hAnsi="Times New Roman"/>
          <w:color w:val="000000"/>
          <w:sz w:val="28"/>
          <w:szCs w:val="28"/>
        </w:rPr>
      </w:pPr>
      <w:r w:rsidRPr="00AE453A">
        <w:rPr>
          <w:rFonts w:ascii="Times New Roman" w:hAnsi="Times New Roman"/>
          <w:color w:val="000000"/>
          <w:sz w:val="28"/>
          <w:szCs w:val="28"/>
        </w:rPr>
        <w:t>Ведущий специалист-эксперт</w:t>
      </w:r>
    </w:p>
    <w:p w:rsidR="00F539AA" w:rsidRPr="00AE453A" w:rsidRDefault="00F539AA" w:rsidP="00F539AA">
      <w:pPr>
        <w:widowControl w:val="0"/>
        <w:tabs>
          <w:tab w:val="left" w:pos="7380"/>
        </w:tabs>
        <w:autoSpaceDE w:val="0"/>
        <w:autoSpaceDN w:val="0"/>
        <w:adjustRightInd w:val="0"/>
        <w:spacing w:after="0" w:line="240" w:lineRule="auto"/>
        <w:rPr>
          <w:rFonts w:ascii="Times New Roman" w:hAnsi="Times New Roman"/>
          <w:color w:val="FF0000"/>
          <w:sz w:val="28"/>
          <w:szCs w:val="28"/>
        </w:rPr>
      </w:pPr>
      <w:r w:rsidRPr="00AE453A">
        <w:rPr>
          <w:rFonts w:ascii="Times New Roman" w:hAnsi="Times New Roman"/>
          <w:color w:val="000000"/>
          <w:sz w:val="28"/>
          <w:szCs w:val="28"/>
        </w:rPr>
        <w:t xml:space="preserve">отдела организационно-документационного обеспечения                                              </w:t>
      </w:r>
      <w:r>
        <w:rPr>
          <w:rFonts w:ascii="Times New Roman" w:hAnsi="Times New Roman"/>
          <w:color w:val="000000"/>
          <w:sz w:val="28"/>
          <w:szCs w:val="28"/>
        </w:rPr>
        <w:t xml:space="preserve">                                   </w:t>
      </w:r>
      <w:r w:rsidRPr="00AE453A">
        <w:rPr>
          <w:rFonts w:ascii="Times New Roman" w:hAnsi="Times New Roman"/>
          <w:color w:val="000000"/>
          <w:sz w:val="28"/>
          <w:szCs w:val="28"/>
        </w:rPr>
        <w:t xml:space="preserve">            Е.А. Баталова</w:t>
      </w:r>
    </w:p>
    <w:p w:rsidR="00F539AA" w:rsidRPr="00AE453A" w:rsidRDefault="00F539AA" w:rsidP="00F539AA">
      <w:pPr>
        <w:widowControl w:val="0"/>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7371"/>
        </w:tabs>
        <w:autoSpaceDE w:val="0"/>
        <w:autoSpaceDN w:val="0"/>
        <w:adjustRightInd w:val="0"/>
        <w:spacing w:before="480" w:after="0" w:line="360" w:lineRule="auto"/>
        <w:rPr>
          <w:rFonts w:ascii="Times New Roman" w:hAnsi="Times New Roman"/>
          <w:sz w:val="28"/>
          <w:szCs w:val="28"/>
        </w:rPr>
      </w:pPr>
      <w:r w:rsidRPr="00AE453A">
        <w:rPr>
          <w:rFonts w:ascii="Times New Roman" w:hAnsi="Times New Roman"/>
          <w:sz w:val="28"/>
          <w:szCs w:val="28"/>
        </w:rPr>
        <w:t>СОГЛАСОВАНО</w:t>
      </w:r>
    </w:p>
    <w:p w:rsidR="00F539AA" w:rsidRPr="00AE453A" w:rsidRDefault="00F539AA" w:rsidP="00F539AA">
      <w:pPr>
        <w:widowControl w:val="0"/>
        <w:tabs>
          <w:tab w:val="left" w:pos="7371"/>
        </w:tabs>
        <w:autoSpaceDE w:val="0"/>
        <w:autoSpaceDN w:val="0"/>
        <w:adjustRightInd w:val="0"/>
        <w:spacing w:before="480" w:after="0" w:line="240" w:lineRule="auto"/>
        <w:rPr>
          <w:rFonts w:ascii="Times New Roman" w:hAnsi="Times New Roman"/>
          <w:sz w:val="28"/>
          <w:szCs w:val="28"/>
        </w:rPr>
      </w:pPr>
      <w:r w:rsidRPr="00AE453A">
        <w:rPr>
          <w:rFonts w:ascii="Times New Roman" w:hAnsi="Times New Roman"/>
          <w:sz w:val="28"/>
          <w:szCs w:val="28"/>
        </w:rPr>
        <w:t xml:space="preserve">Заместитель министра                                         </w:t>
      </w:r>
      <w:r>
        <w:rPr>
          <w:rFonts w:ascii="Times New Roman" w:hAnsi="Times New Roman"/>
          <w:sz w:val="28"/>
          <w:szCs w:val="28"/>
        </w:rPr>
        <w:t xml:space="preserve">                              </w:t>
      </w:r>
      <w:r w:rsidRPr="00AE453A">
        <w:rPr>
          <w:rFonts w:ascii="Times New Roman" w:hAnsi="Times New Roman"/>
          <w:sz w:val="28"/>
          <w:szCs w:val="28"/>
        </w:rPr>
        <w:t xml:space="preserve">        С.А. Кашин</w:t>
      </w: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 xml:space="preserve">Начальник отдела, </w:t>
      </w: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 xml:space="preserve">главный бухгалтер                                               </w:t>
      </w:r>
      <w:r>
        <w:rPr>
          <w:rFonts w:ascii="Times New Roman" w:hAnsi="Times New Roman"/>
          <w:sz w:val="28"/>
          <w:szCs w:val="28"/>
        </w:rPr>
        <w:t xml:space="preserve">                                </w:t>
      </w:r>
      <w:r w:rsidRPr="00AE453A">
        <w:rPr>
          <w:rFonts w:ascii="Times New Roman" w:hAnsi="Times New Roman"/>
          <w:sz w:val="28"/>
          <w:szCs w:val="28"/>
        </w:rPr>
        <w:t xml:space="preserve">     Е.В. Фокина</w:t>
      </w: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709"/>
          <w:tab w:val="left" w:pos="7380"/>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Ведущий консультант</w:t>
      </w:r>
    </w:p>
    <w:p w:rsidR="00F539AA" w:rsidRPr="00AE453A" w:rsidRDefault="00F539AA" w:rsidP="00F539AA">
      <w:pPr>
        <w:widowControl w:val="0"/>
        <w:tabs>
          <w:tab w:val="left" w:pos="709"/>
          <w:tab w:val="left" w:pos="7380"/>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 xml:space="preserve">государственно-правового управления                     </w:t>
      </w:r>
      <w:r>
        <w:rPr>
          <w:rFonts w:ascii="Times New Roman" w:hAnsi="Times New Roman"/>
          <w:sz w:val="28"/>
          <w:szCs w:val="28"/>
        </w:rPr>
        <w:t xml:space="preserve">                   </w:t>
      </w:r>
      <w:r w:rsidRPr="00AE453A">
        <w:rPr>
          <w:rFonts w:ascii="Times New Roman" w:hAnsi="Times New Roman"/>
          <w:sz w:val="28"/>
          <w:szCs w:val="28"/>
        </w:rPr>
        <w:t xml:space="preserve">        Ю.А. </w:t>
      </w:r>
      <w:proofErr w:type="spellStart"/>
      <w:r w:rsidRPr="00AE453A">
        <w:rPr>
          <w:rFonts w:ascii="Times New Roman" w:hAnsi="Times New Roman"/>
          <w:sz w:val="28"/>
          <w:szCs w:val="28"/>
        </w:rPr>
        <w:t>Сколова</w:t>
      </w:r>
      <w:proofErr w:type="spellEnd"/>
    </w:p>
    <w:p w:rsidR="00F539AA" w:rsidRPr="00AE453A" w:rsidRDefault="00F539AA" w:rsidP="00F539AA">
      <w:pPr>
        <w:widowControl w:val="0"/>
        <w:tabs>
          <w:tab w:val="left" w:pos="7371"/>
        </w:tabs>
        <w:autoSpaceDE w:val="0"/>
        <w:autoSpaceDN w:val="0"/>
        <w:adjustRightInd w:val="0"/>
        <w:spacing w:before="480" w:after="0" w:line="240" w:lineRule="auto"/>
        <w:rPr>
          <w:rFonts w:ascii="Times New Roman" w:hAnsi="Times New Roman"/>
          <w:sz w:val="28"/>
          <w:szCs w:val="28"/>
        </w:rPr>
      </w:pPr>
      <w:r w:rsidRPr="00AE453A">
        <w:rPr>
          <w:rFonts w:ascii="Times New Roman" w:hAnsi="Times New Roman"/>
          <w:sz w:val="28"/>
          <w:szCs w:val="28"/>
        </w:rPr>
        <w:t>Директор</w:t>
      </w: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КОГКУ «Центр</w:t>
      </w: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 xml:space="preserve">комплексного обеспечения»                                   </w:t>
      </w:r>
      <w:r>
        <w:rPr>
          <w:rFonts w:ascii="Times New Roman" w:hAnsi="Times New Roman"/>
          <w:sz w:val="28"/>
          <w:szCs w:val="28"/>
        </w:rPr>
        <w:t xml:space="preserve">                          </w:t>
      </w:r>
      <w:r w:rsidRPr="00AE453A">
        <w:rPr>
          <w:rFonts w:ascii="Times New Roman" w:hAnsi="Times New Roman"/>
          <w:sz w:val="28"/>
          <w:szCs w:val="28"/>
        </w:rPr>
        <w:t xml:space="preserve">        Д.А. Исаков</w:t>
      </w: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7371"/>
        </w:tabs>
        <w:autoSpaceDE w:val="0"/>
        <w:autoSpaceDN w:val="0"/>
        <w:adjustRightInd w:val="0"/>
        <w:spacing w:before="480" w:after="0" w:line="240" w:lineRule="auto"/>
        <w:rPr>
          <w:rFonts w:ascii="Times New Roman" w:hAnsi="Times New Roman"/>
          <w:sz w:val="28"/>
          <w:szCs w:val="28"/>
        </w:rPr>
      </w:pPr>
      <w:r w:rsidRPr="00AE453A">
        <w:rPr>
          <w:rFonts w:ascii="Times New Roman" w:hAnsi="Times New Roman"/>
          <w:sz w:val="28"/>
          <w:szCs w:val="28"/>
        </w:rPr>
        <w:t>Директор</w:t>
      </w:r>
    </w:p>
    <w:p w:rsidR="00F539AA" w:rsidRPr="00AE453A" w:rsidRDefault="00F539AA" w:rsidP="00F539AA">
      <w:pPr>
        <w:widowControl w:val="0"/>
        <w:tabs>
          <w:tab w:val="left" w:pos="2325"/>
        </w:tabs>
        <w:autoSpaceDE w:val="0"/>
        <w:autoSpaceDN w:val="0"/>
        <w:adjustRightInd w:val="0"/>
        <w:spacing w:after="0" w:line="240" w:lineRule="auto"/>
        <w:rPr>
          <w:rFonts w:ascii="Times New Roman" w:hAnsi="Times New Roman"/>
          <w:sz w:val="28"/>
          <w:szCs w:val="28"/>
        </w:rPr>
      </w:pPr>
      <w:r w:rsidRPr="00AE453A">
        <w:rPr>
          <w:rFonts w:ascii="Times New Roman" w:hAnsi="Times New Roman"/>
          <w:sz w:val="28"/>
          <w:szCs w:val="28"/>
        </w:rPr>
        <w:t xml:space="preserve">КОГБУ «ЗАГС 43»                                      </w:t>
      </w:r>
      <w:r>
        <w:rPr>
          <w:rFonts w:ascii="Times New Roman" w:hAnsi="Times New Roman"/>
          <w:sz w:val="28"/>
          <w:szCs w:val="28"/>
        </w:rPr>
        <w:t xml:space="preserve">                              </w:t>
      </w:r>
      <w:r w:rsidRPr="00AE453A">
        <w:rPr>
          <w:rFonts w:ascii="Times New Roman" w:hAnsi="Times New Roman"/>
          <w:sz w:val="28"/>
          <w:szCs w:val="28"/>
        </w:rPr>
        <w:t xml:space="preserve">           И.П. Левашова</w:t>
      </w:r>
    </w:p>
    <w:p w:rsidR="00F539AA" w:rsidRPr="00AE453A" w:rsidRDefault="00F539AA" w:rsidP="00F539AA">
      <w:pPr>
        <w:widowControl w:val="0"/>
        <w:tabs>
          <w:tab w:val="left" w:pos="7371"/>
        </w:tabs>
        <w:autoSpaceDE w:val="0"/>
        <w:autoSpaceDN w:val="0"/>
        <w:adjustRightInd w:val="0"/>
        <w:spacing w:after="0" w:line="240" w:lineRule="auto"/>
        <w:rPr>
          <w:rFonts w:ascii="Times New Roman" w:hAnsi="Times New Roman"/>
          <w:sz w:val="28"/>
          <w:szCs w:val="28"/>
        </w:rPr>
      </w:pPr>
    </w:p>
    <w:p w:rsidR="00F539AA" w:rsidRPr="00AE453A" w:rsidRDefault="00F539AA" w:rsidP="00F539AA">
      <w:pPr>
        <w:widowControl w:val="0"/>
        <w:tabs>
          <w:tab w:val="left" w:pos="709"/>
          <w:tab w:val="left" w:pos="7380"/>
        </w:tabs>
        <w:autoSpaceDE w:val="0"/>
        <w:autoSpaceDN w:val="0"/>
        <w:adjustRightInd w:val="0"/>
        <w:spacing w:after="0" w:line="240" w:lineRule="auto"/>
        <w:ind w:firstLine="720"/>
        <w:rPr>
          <w:rFonts w:ascii="Times New Roman" w:hAnsi="Times New Roman"/>
          <w:color w:val="FF0000"/>
          <w:sz w:val="24"/>
          <w:szCs w:val="24"/>
        </w:rPr>
      </w:pPr>
    </w:p>
    <w:p w:rsidR="00F539AA" w:rsidRPr="00AE453A" w:rsidRDefault="00F539AA" w:rsidP="00F539AA">
      <w:pPr>
        <w:widowControl w:val="0"/>
        <w:tabs>
          <w:tab w:val="left" w:pos="7380"/>
        </w:tabs>
        <w:autoSpaceDE w:val="0"/>
        <w:autoSpaceDN w:val="0"/>
        <w:adjustRightInd w:val="0"/>
        <w:spacing w:after="0" w:line="240" w:lineRule="auto"/>
        <w:rPr>
          <w:rFonts w:ascii="Times New Roman" w:hAnsi="Times New Roman"/>
          <w:color w:val="FF0000"/>
          <w:sz w:val="24"/>
          <w:szCs w:val="24"/>
        </w:rPr>
      </w:pPr>
    </w:p>
    <w:p w:rsidR="00F539AA" w:rsidRPr="00AE453A" w:rsidRDefault="00F539AA" w:rsidP="00F539AA">
      <w:pPr>
        <w:widowControl w:val="0"/>
        <w:tabs>
          <w:tab w:val="left" w:pos="7371"/>
        </w:tabs>
        <w:autoSpaceDE w:val="0"/>
        <w:autoSpaceDN w:val="0"/>
        <w:adjustRightInd w:val="0"/>
        <w:spacing w:before="480" w:after="0" w:line="240" w:lineRule="auto"/>
        <w:rPr>
          <w:rFonts w:ascii="Times New Roman" w:hAnsi="Times New Roman"/>
          <w:sz w:val="26"/>
          <w:szCs w:val="26"/>
        </w:rPr>
      </w:pPr>
    </w:p>
    <w:p w:rsidR="00503BF7" w:rsidRDefault="00503BF7"/>
    <w:sectPr w:rsidR="00503B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AA"/>
    <w:rsid w:val="00503BF7"/>
    <w:rsid w:val="00F5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39A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39A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2019-06-18T06:11:00Z</dcterms:created>
  <dcterms:modified xsi:type="dcterms:W3CDTF">2019-06-18T06:13:00Z</dcterms:modified>
</cp:coreProperties>
</file>